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D0E69" w:rsidRPr="009B5A2D" w:rsidTr="002D0E69">
        <w:tc>
          <w:tcPr>
            <w:tcW w:w="4927" w:type="dxa"/>
          </w:tcPr>
          <w:p w:rsidR="002D0E69" w:rsidRPr="009B5A2D" w:rsidRDefault="002D0E69" w:rsidP="001C2872">
            <w:pPr>
              <w:pStyle w:val="aa"/>
              <w:rPr>
                <w:szCs w:val="24"/>
              </w:rPr>
            </w:pPr>
            <w:r w:rsidRPr="009B5A2D">
              <w:rPr>
                <w:szCs w:val="24"/>
              </w:rPr>
              <w:t>СОГЛАСОВАННО</w:t>
            </w:r>
          </w:p>
          <w:p w:rsidR="002D0E69" w:rsidRPr="009B5A2D" w:rsidRDefault="002D0E69" w:rsidP="001C2872">
            <w:pPr>
              <w:pStyle w:val="aa"/>
              <w:rPr>
                <w:szCs w:val="24"/>
              </w:rPr>
            </w:pPr>
            <w:r>
              <w:rPr>
                <w:szCs w:val="24"/>
              </w:rPr>
              <w:t>Председатель профсоюзной организации</w:t>
            </w:r>
          </w:p>
          <w:p w:rsidR="002D0E69" w:rsidRPr="009B5A2D" w:rsidRDefault="002D0E69" w:rsidP="001C2872">
            <w:pPr>
              <w:pStyle w:val="aa"/>
              <w:rPr>
                <w:szCs w:val="24"/>
              </w:rPr>
            </w:pPr>
            <w:r w:rsidRPr="009B5A2D">
              <w:rPr>
                <w:szCs w:val="24"/>
              </w:rPr>
              <w:t xml:space="preserve">___________ </w:t>
            </w:r>
            <w:r>
              <w:rPr>
                <w:szCs w:val="24"/>
              </w:rPr>
              <w:t>Е.В.Пенно</w:t>
            </w:r>
          </w:p>
          <w:p w:rsidR="002D0E69" w:rsidRPr="009B5A2D" w:rsidRDefault="002D0E69" w:rsidP="001C2872">
            <w:pPr>
              <w:pStyle w:val="aa"/>
              <w:rPr>
                <w:szCs w:val="24"/>
              </w:rPr>
            </w:pPr>
            <w:r w:rsidRPr="009B5A2D">
              <w:rPr>
                <w:szCs w:val="24"/>
              </w:rPr>
              <w:t>«____» ______________ 20___г.</w:t>
            </w:r>
          </w:p>
          <w:p w:rsidR="002D0E69" w:rsidRPr="009B5A2D" w:rsidRDefault="002D0E69" w:rsidP="001C2872">
            <w:pPr>
              <w:pStyle w:val="aa"/>
              <w:rPr>
                <w:szCs w:val="24"/>
              </w:rPr>
            </w:pPr>
          </w:p>
        </w:tc>
        <w:tc>
          <w:tcPr>
            <w:tcW w:w="4927" w:type="dxa"/>
          </w:tcPr>
          <w:p w:rsidR="002D0E69" w:rsidRPr="009B5A2D" w:rsidRDefault="002D0E69" w:rsidP="001C2872">
            <w:pPr>
              <w:pStyle w:val="aa"/>
              <w:jc w:val="right"/>
              <w:rPr>
                <w:szCs w:val="24"/>
              </w:rPr>
            </w:pPr>
            <w:r w:rsidRPr="009B5A2D">
              <w:rPr>
                <w:szCs w:val="24"/>
              </w:rPr>
              <w:t>УТВЕРЖДАЮ</w:t>
            </w:r>
          </w:p>
          <w:p w:rsidR="002D0E69" w:rsidRDefault="002D0E69" w:rsidP="001C2872">
            <w:pPr>
              <w:pStyle w:val="aa"/>
              <w:jc w:val="right"/>
              <w:rPr>
                <w:szCs w:val="24"/>
              </w:rPr>
            </w:pPr>
            <w:r w:rsidRPr="009B5A2D">
              <w:rPr>
                <w:szCs w:val="24"/>
              </w:rPr>
              <w:t>Заведующая М</w:t>
            </w:r>
            <w:r>
              <w:rPr>
                <w:szCs w:val="24"/>
              </w:rPr>
              <w:t>Б</w:t>
            </w:r>
            <w:r w:rsidRPr="009B5A2D">
              <w:rPr>
                <w:szCs w:val="24"/>
              </w:rPr>
              <w:t>ДОУ</w:t>
            </w:r>
          </w:p>
          <w:p w:rsidR="002D0E69" w:rsidRDefault="002D0E69" w:rsidP="001C2872">
            <w:pPr>
              <w:pStyle w:val="aa"/>
              <w:jc w:val="right"/>
              <w:rPr>
                <w:szCs w:val="24"/>
              </w:rPr>
            </w:pPr>
            <w:r>
              <w:rPr>
                <w:szCs w:val="24"/>
              </w:rPr>
              <w:t>«Детский сад № 3 «Солнышко»</w:t>
            </w:r>
          </w:p>
          <w:p w:rsidR="002D0E69" w:rsidRDefault="002D0E69" w:rsidP="002D0E69">
            <w:pPr>
              <w:pStyle w:val="aa"/>
              <w:jc w:val="right"/>
              <w:rPr>
                <w:szCs w:val="24"/>
              </w:rPr>
            </w:pPr>
            <w:proofErr w:type="spellStart"/>
            <w:r>
              <w:rPr>
                <w:szCs w:val="24"/>
              </w:rPr>
              <w:t>__________Г.И.Кожина</w:t>
            </w:r>
            <w:proofErr w:type="spellEnd"/>
          </w:p>
          <w:p w:rsidR="002D0E69" w:rsidRPr="009B5A2D" w:rsidRDefault="002D0E69" w:rsidP="001C2872">
            <w:pPr>
              <w:pStyle w:val="aa"/>
              <w:jc w:val="right"/>
              <w:rPr>
                <w:szCs w:val="24"/>
              </w:rPr>
            </w:pPr>
            <w:r>
              <w:rPr>
                <w:szCs w:val="24"/>
              </w:rPr>
              <w:t>от «___» __________ 20___г.</w:t>
            </w:r>
          </w:p>
        </w:tc>
      </w:tr>
    </w:tbl>
    <w:tbl>
      <w:tblPr>
        <w:tblW w:w="9828" w:type="dxa"/>
        <w:tblLook w:val="01E0"/>
      </w:tblPr>
      <w:tblGrid>
        <w:gridCol w:w="3095"/>
        <w:gridCol w:w="3096"/>
        <w:gridCol w:w="3637"/>
      </w:tblGrid>
      <w:tr w:rsidR="00894C81" w:rsidRPr="00894C81" w:rsidTr="00615DF7">
        <w:tc>
          <w:tcPr>
            <w:tcW w:w="3095" w:type="dxa"/>
          </w:tcPr>
          <w:p w:rsidR="00894C81" w:rsidRPr="00894C81" w:rsidRDefault="00894C81" w:rsidP="00894C81">
            <w:pPr>
              <w:widowControl w:val="0"/>
              <w:autoSpaceDE w:val="0"/>
              <w:autoSpaceDN w:val="0"/>
              <w:spacing w:after="0"/>
              <w:rPr>
                <w:rFonts w:ascii="Times New Roman" w:hAnsi="Times New Roman" w:cs="Times New Roman"/>
                <w:color w:val="000000"/>
                <w:sz w:val="24"/>
                <w:szCs w:val="24"/>
              </w:rPr>
            </w:pPr>
          </w:p>
        </w:tc>
        <w:tc>
          <w:tcPr>
            <w:tcW w:w="3096" w:type="dxa"/>
          </w:tcPr>
          <w:p w:rsidR="00894C81" w:rsidRPr="00894C81" w:rsidRDefault="00894C81" w:rsidP="00894C81">
            <w:pPr>
              <w:widowControl w:val="0"/>
              <w:autoSpaceDE w:val="0"/>
              <w:autoSpaceDN w:val="0"/>
              <w:spacing w:after="0"/>
              <w:rPr>
                <w:rFonts w:ascii="Times New Roman" w:hAnsi="Times New Roman" w:cs="Times New Roman"/>
                <w:color w:val="000000"/>
                <w:sz w:val="24"/>
                <w:szCs w:val="24"/>
              </w:rPr>
            </w:pPr>
          </w:p>
        </w:tc>
        <w:tc>
          <w:tcPr>
            <w:tcW w:w="3637" w:type="dxa"/>
          </w:tcPr>
          <w:p w:rsidR="00894C81" w:rsidRPr="00894C81" w:rsidRDefault="00894C81" w:rsidP="00894C81">
            <w:pPr>
              <w:widowControl w:val="0"/>
              <w:autoSpaceDE w:val="0"/>
              <w:autoSpaceDN w:val="0"/>
              <w:spacing w:after="0"/>
              <w:rPr>
                <w:rFonts w:ascii="Times New Roman" w:hAnsi="Times New Roman" w:cs="Times New Roman"/>
                <w:color w:val="000000"/>
                <w:sz w:val="24"/>
                <w:szCs w:val="24"/>
              </w:rPr>
            </w:pPr>
          </w:p>
        </w:tc>
      </w:tr>
    </w:tbl>
    <w:p w:rsidR="00894C81" w:rsidRPr="00894C81" w:rsidRDefault="00894C81" w:rsidP="00894C81">
      <w:pPr>
        <w:widowControl w:val="0"/>
        <w:shd w:val="clear" w:color="auto" w:fill="FFFFFF"/>
        <w:autoSpaceDE w:val="0"/>
        <w:autoSpaceDN w:val="0"/>
        <w:spacing w:after="0"/>
        <w:rPr>
          <w:rFonts w:ascii="Times New Roman" w:hAnsi="Times New Roman" w:cs="Times New Roman"/>
          <w:color w:val="000000"/>
          <w:sz w:val="24"/>
          <w:szCs w:val="24"/>
        </w:rPr>
      </w:pPr>
    </w:p>
    <w:p w:rsidR="00894C81" w:rsidRPr="00894C81" w:rsidRDefault="00894C81" w:rsidP="00894C81">
      <w:pPr>
        <w:widowControl w:val="0"/>
        <w:shd w:val="clear" w:color="auto" w:fill="FFFFFF"/>
        <w:autoSpaceDE w:val="0"/>
        <w:autoSpaceDN w:val="0"/>
        <w:spacing w:after="0"/>
        <w:jc w:val="center"/>
        <w:outlineLvl w:val="0"/>
        <w:rPr>
          <w:rFonts w:ascii="Times New Roman" w:hAnsi="Times New Roman" w:cs="Times New Roman"/>
          <w:b/>
          <w:bCs/>
          <w:sz w:val="24"/>
          <w:szCs w:val="24"/>
        </w:rPr>
      </w:pPr>
      <w:r w:rsidRPr="00894C81">
        <w:rPr>
          <w:rFonts w:ascii="Times New Roman" w:hAnsi="Times New Roman" w:cs="Times New Roman"/>
          <w:b/>
          <w:bCs/>
          <w:color w:val="000000"/>
          <w:sz w:val="24"/>
          <w:szCs w:val="24"/>
        </w:rPr>
        <w:t>Положение</w:t>
      </w:r>
    </w:p>
    <w:p w:rsidR="00894C81" w:rsidRPr="00894C81" w:rsidRDefault="00894C81" w:rsidP="00894C81">
      <w:pPr>
        <w:widowControl w:val="0"/>
        <w:shd w:val="clear" w:color="auto" w:fill="FFFFFF"/>
        <w:autoSpaceDE w:val="0"/>
        <w:autoSpaceDN w:val="0"/>
        <w:spacing w:after="0"/>
        <w:jc w:val="center"/>
        <w:rPr>
          <w:rFonts w:ascii="Times New Roman" w:hAnsi="Times New Roman" w:cs="Times New Roman"/>
          <w:b/>
          <w:bCs/>
          <w:color w:val="000000"/>
          <w:sz w:val="24"/>
          <w:szCs w:val="24"/>
        </w:rPr>
      </w:pPr>
      <w:r w:rsidRPr="00894C81">
        <w:rPr>
          <w:rFonts w:ascii="Times New Roman" w:hAnsi="Times New Roman" w:cs="Times New Roman"/>
          <w:b/>
          <w:bCs/>
          <w:color w:val="000000"/>
          <w:sz w:val="24"/>
          <w:szCs w:val="24"/>
        </w:rPr>
        <w:t xml:space="preserve">об оплате труда работников муниципальных </w:t>
      </w:r>
      <w:r w:rsidR="00C0115F">
        <w:rPr>
          <w:rFonts w:ascii="Times New Roman" w:hAnsi="Times New Roman" w:cs="Times New Roman"/>
          <w:b/>
          <w:bCs/>
          <w:color w:val="000000"/>
          <w:sz w:val="24"/>
          <w:szCs w:val="24"/>
        </w:rPr>
        <w:t>бюджетного образовательного</w:t>
      </w:r>
      <w:r w:rsidRPr="00894C81">
        <w:rPr>
          <w:rFonts w:ascii="Times New Roman" w:hAnsi="Times New Roman" w:cs="Times New Roman"/>
          <w:b/>
          <w:bCs/>
          <w:color w:val="000000"/>
          <w:sz w:val="24"/>
          <w:szCs w:val="24"/>
        </w:rPr>
        <w:t xml:space="preserve"> </w:t>
      </w:r>
      <w:r w:rsidR="00C0115F">
        <w:rPr>
          <w:rFonts w:ascii="Times New Roman" w:hAnsi="Times New Roman" w:cs="Times New Roman"/>
          <w:b/>
          <w:bCs/>
          <w:color w:val="000000"/>
          <w:sz w:val="24"/>
          <w:szCs w:val="24"/>
        </w:rPr>
        <w:t>учреждения «Детский сад № 3 «Солнышко» п. Адамовка</w:t>
      </w:r>
    </w:p>
    <w:p w:rsidR="00894C81" w:rsidRPr="00894C81" w:rsidRDefault="00894C81" w:rsidP="00894C81">
      <w:pPr>
        <w:widowControl w:val="0"/>
        <w:shd w:val="clear" w:color="auto" w:fill="FFFFFF"/>
        <w:autoSpaceDE w:val="0"/>
        <w:autoSpaceDN w:val="0"/>
        <w:spacing w:after="0"/>
        <w:ind w:hanging="307"/>
        <w:jc w:val="both"/>
        <w:rPr>
          <w:rFonts w:ascii="Times New Roman" w:hAnsi="Times New Roman" w:cs="Times New Roman"/>
          <w:b/>
          <w:bCs/>
          <w:color w:val="000000"/>
          <w:sz w:val="24"/>
          <w:szCs w:val="24"/>
        </w:rPr>
      </w:pPr>
    </w:p>
    <w:p w:rsidR="00894C81" w:rsidRPr="00894C81" w:rsidRDefault="00894C81" w:rsidP="00894C81">
      <w:pPr>
        <w:widowControl w:val="0"/>
        <w:shd w:val="clear" w:color="auto" w:fill="FFFFFF"/>
        <w:autoSpaceDE w:val="0"/>
        <w:autoSpaceDN w:val="0"/>
        <w:spacing w:after="0"/>
        <w:jc w:val="center"/>
        <w:rPr>
          <w:rFonts w:ascii="Times New Roman" w:hAnsi="Times New Roman" w:cs="Times New Roman"/>
          <w:b/>
          <w:bCs/>
          <w:color w:val="000000"/>
          <w:sz w:val="24"/>
          <w:szCs w:val="24"/>
        </w:rPr>
      </w:pPr>
      <w:r w:rsidRPr="00894C81">
        <w:rPr>
          <w:rFonts w:ascii="Times New Roman" w:hAnsi="Times New Roman" w:cs="Times New Roman"/>
          <w:b/>
          <w:bCs/>
          <w:color w:val="000000"/>
          <w:sz w:val="24"/>
          <w:szCs w:val="24"/>
          <w:lang w:val="en-US"/>
        </w:rPr>
        <w:t>I</w:t>
      </w:r>
      <w:r w:rsidRPr="00894C81">
        <w:rPr>
          <w:rFonts w:ascii="Times New Roman" w:hAnsi="Times New Roman" w:cs="Times New Roman"/>
          <w:b/>
          <w:bCs/>
          <w:color w:val="000000"/>
          <w:sz w:val="24"/>
          <w:szCs w:val="24"/>
        </w:rPr>
        <w:t>. Общие положения</w:t>
      </w:r>
    </w:p>
    <w:p w:rsidR="00894C81" w:rsidRPr="00894C81" w:rsidRDefault="00894C81" w:rsidP="00894C81">
      <w:pPr>
        <w:widowControl w:val="0"/>
        <w:shd w:val="clear" w:color="auto" w:fill="FFFFFF"/>
        <w:autoSpaceDE w:val="0"/>
        <w:autoSpaceDN w:val="0"/>
        <w:spacing w:after="0"/>
        <w:jc w:val="center"/>
        <w:rPr>
          <w:rFonts w:ascii="Times New Roman" w:hAnsi="Times New Roman" w:cs="Times New Roman"/>
          <w:sz w:val="24"/>
          <w:szCs w:val="24"/>
        </w:rPr>
      </w:pP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894C81">
        <w:rPr>
          <w:rFonts w:ascii="Times New Roman" w:hAnsi="Times New Roman" w:cs="Times New Roman"/>
          <w:sz w:val="24"/>
          <w:szCs w:val="24"/>
        </w:rPr>
        <w:t xml:space="preserve">1.1.Положение об оплате труда работников муниципальных образовательных организаций Адамовского района, разработано в соответствии с </w:t>
      </w:r>
      <w:r w:rsidRPr="00894C81">
        <w:rPr>
          <w:rFonts w:ascii="Times New Roman" w:hAnsi="Times New Roman" w:cs="Times New Roman"/>
          <w:sz w:val="24"/>
          <w:szCs w:val="24"/>
          <w:shd w:val="clear" w:color="auto" w:fill="FFFFFF"/>
        </w:rPr>
        <w:t>Федеральным законом от 29 декабря 2012 г. № 273 -ФЗ </w:t>
      </w:r>
      <w:hyperlink r:id="rId7" w:tgtFrame="_blank" w:tooltip="перейти на сайт" w:history="1">
        <w:r w:rsidRPr="00894C81">
          <w:rPr>
            <w:rStyle w:val="a7"/>
            <w:rFonts w:ascii="Times New Roman" w:hAnsi="Times New Roman" w:cs="Times New Roman"/>
            <w:bCs/>
            <w:sz w:val="24"/>
            <w:szCs w:val="24"/>
            <w:shd w:val="clear" w:color="auto" w:fill="FFFFFF"/>
          </w:rPr>
          <w:t>«Об образовании в Российской Федерации»</w:t>
        </w:r>
      </w:hyperlink>
      <w:r w:rsidRPr="00894C81">
        <w:rPr>
          <w:rFonts w:ascii="Times New Roman" w:hAnsi="Times New Roman" w:cs="Times New Roman"/>
          <w:sz w:val="24"/>
          <w:szCs w:val="24"/>
        </w:rPr>
        <w:t xml:space="preserve">, Федеральным </w:t>
      </w:r>
      <w:hyperlink r:id="rId8" w:history="1">
        <w:r w:rsidRPr="00894C81">
          <w:rPr>
            <w:rFonts w:ascii="Times New Roman" w:hAnsi="Times New Roman" w:cs="Times New Roman"/>
            <w:sz w:val="24"/>
            <w:szCs w:val="24"/>
          </w:rPr>
          <w:t>закон</w:t>
        </w:r>
      </w:hyperlink>
      <w:r w:rsidRPr="00894C81">
        <w:rPr>
          <w:rFonts w:ascii="Times New Roman" w:hAnsi="Times New Roman" w:cs="Times New Roman"/>
          <w:sz w:val="24"/>
          <w:szCs w:val="24"/>
        </w:rPr>
        <w:t xml:space="preserve">ом от 06.10.2003 № 131-ФЗ "Об общих принципах организации местного самоуправления в Российской Федерации", </w:t>
      </w:r>
      <w:hyperlink r:id="rId9" w:history="1">
        <w:r w:rsidRPr="00894C81">
          <w:rPr>
            <w:rFonts w:ascii="Times New Roman" w:hAnsi="Times New Roman" w:cs="Times New Roman"/>
            <w:sz w:val="24"/>
            <w:szCs w:val="24"/>
          </w:rPr>
          <w:t>статья 144</w:t>
        </w:r>
      </w:hyperlink>
      <w:r w:rsidRPr="00894C81">
        <w:rPr>
          <w:rFonts w:ascii="Times New Roman" w:hAnsi="Times New Roman" w:cs="Times New Roman"/>
          <w:sz w:val="24"/>
          <w:szCs w:val="24"/>
        </w:rPr>
        <w:t xml:space="preserve"> Трудового кодекса Российской Федерации, </w:t>
      </w:r>
      <w:hyperlink r:id="rId10" w:history="1">
        <w:r w:rsidRPr="00894C81">
          <w:rPr>
            <w:rFonts w:ascii="Times New Roman" w:hAnsi="Times New Roman" w:cs="Times New Roman"/>
            <w:sz w:val="24"/>
            <w:szCs w:val="24"/>
          </w:rPr>
          <w:t>Приказ</w:t>
        </w:r>
      </w:hyperlink>
      <w:r w:rsidRPr="00894C81">
        <w:rPr>
          <w:rFonts w:ascii="Times New Roman" w:hAnsi="Times New Roman" w:cs="Times New Roman"/>
          <w:sz w:val="24"/>
          <w:szCs w:val="24"/>
        </w:rPr>
        <w:t>ом Министерства здравоохранения и социального развития РФ от 05.05.2008</w:t>
      </w:r>
      <w:proofErr w:type="gramEnd"/>
      <w:r w:rsidRPr="00894C81">
        <w:rPr>
          <w:rFonts w:ascii="Times New Roman" w:hAnsi="Times New Roman" w:cs="Times New Roman"/>
          <w:sz w:val="24"/>
          <w:szCs w:val="24"/>
        </w:rPr>
        <w:t xml:space="preserve"> № 216н "Об утверждении профессиональных квалификационных групп должностей работников образования", </w:t>
      </w:r>
      <w:hyperlink r:id="rId11" w:history="1">
        <w:r w:rsidRPr="00894C81">
          <w:rPr>
            <w:rFonts w:ascii="Times New Roman" w:hAnsi="Times New Roman" w:cs="Times New Roman"/>
            <w:sz w:val="24"/>
            <w:szCs w:val="24"/>
          </w:rPr>
          <w:t>Приказ</w:t>
        </w:r>
      </w:hyperlink>
      <w:r w:rsidRPr="00894C81">
        <w:rPr>
          <w:rFonts w:ascii="Times New Roman" w:hAnsi="Times New Roman" w:cs="Times New Roman"/>
          <w:sz w:val="24"/>
          <w:szCs w:val="24"/>
        </w:rPr>
        <w:t xml:space="preserve">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w:t>
      </w:r>
      <w:hyperlink r:id="rId12" w:history="1">
        <w:r w:rsidRPr="00894C81">
          <w:rPr>
            <w:rFonts w:ascii="Times New Roman" w:hAnsi="Times New Roman" w:cs="Times New Roman"/>
            <w:sz w:val="24"/>
            <w:szCs w:val="24"/>
          </w:rPr>
          <w:t>Приказ</w:t>
        </w:r>
      </w:hyperlink>
      <w:r w:rsidRPr="00894C81">
        <w:rPr>
          <w:rFonts w:ascii="Times New Roman" w:hAnsi="Times New Roman" w:cs="Times New Roman"/>
          <w:sz w:val="24"/>
          <w:szCs w:val="24"/>
        </w:rPr>
        <w:t xml:space="preserve">ом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 </w:t>
      </w:r>
      <w:hyperlink r:id="rId13" w:history="1">
        <w:proofErr w:type="gramStart"/>
        <w:r w:rsidRPr="00894C81">
          <w:rPr>
            <w:rFonts w:ascii="Times New Roman" w:hAnsi="Times New Roman" w:cs="Times New Roman"/>
            <w:sz w:val="24"/>
            <w:szCs w:val="24"/>
          </w:rPr>
          <w:t>Приказ</w:t>
        </w:r>
      </w:hyperlink>
      <w:r w:rsidRPr="00894C81">
        <w:rPr>
          <w:rFonts w:ascii="Times New Roman" w:hAnsi="Times New Roman" w:cs="Times New Roman"/>
          <w:sz w:val="24"/>
          <w:szCs w:val="24"/>
        </w:rPr>
        <w:t xml:space="preserve">ом Министерства здравоохранения и социального развития РФ от 06.08.2007 № 526 "Об утверждении профессиональных квалификационных групп должностей медицинских и фармацевтических работников", </w:t>
      </w:r>
      <w:hyperlink r:id="rId14" w:history="1">
        <w:r w:rsidRPr="00894C81">
          <w:rPr>
            <w:rFonts w:ascii="Times New Roman" w:hAnsi="Times New Roman" w:cs="Times New Roman"/>
            <w:sz w:val="24"/>
            <w:szCs w:val="24"/>
          </w:rPr>
          <w:t>Приказ</w:t>
        </w:r>
      </w:hyperlink>
      <w:r w:rsidRPr="00894C81">
        <w:rPr>
          <w:rFonts w:ascii="Times New Roman" w:hAnsi="Times New Roman" w:cs="Times New Roman"/>
          <w:sz w:val="24"/>
          <w:szCs w:val="24"/>
        </w:rPr>
        <w:t>ом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 постановлением Правительства Оренбургской области от 11.11.2008  № 420–</w:t>
      </w:r>
      <w:proofErr w:type="spellStart"/>
      <w:r w:rsidRPr="00894C81">
        <w:rPr>
          <w:rFonts w:ascii="Times New Roman" w:hAnsi="Times New Roman" w:cs="Times New Roman"/>
          <w:sz w:val="24"/>
          <w:szCs w:val="24"/>
        </w:rPr>
        <w:t>п</w:t>
      </w:r>
      <w:proofErr w:type="spellEnd"/>
      <w:r w:rsidRPr="00894C81">
        <w:rPr>
          <w:rFonts w:ascii="Times New Roman" w:hAnsi="Times New Roman" w:cs="Times New Roman"/>
          <w:sz w:val="24"/>
          <w:szCs w:val="24"/>
        </w:rPr>
        <w:t xml:space="preserve"> «О введении систем оплаты труда работников органов исполнительной власти Оренбургской</w:t>
      </w:r>
      <w:proofErr w:type="gramEnd"/>
      <w:r w:rsidRPr="00894C81">
        <w:rPr>
          <w:rFonts w:ascii="Times New Roman" w:hAnsi="Times New Roman" w:cs="Times New Roman"/>
          <w:sz w:val="24"/>
          <w:szCs w:val="24"/>
        </w:rPr>
        <w:t xml:space="preserve"> области и областных государственных учреждений Оренбургской области»</w:t>
      </w:r>
      <w:r w:rsidR="00C0115F">
        <w:rPr>
          <w:rFonts w:ascii="Times New Roman" w:hAnsi="Times New Roman" w:cs="Times New Roman"/>
          <w:sz w:val="24"/>
          <w:szCs w:val="24"/>
        </w:rPr>
        <w:t>, приказом №248б от30 августа</w:t>
      </w:r>
      <w:r w:rsidRPr="00894C81">
        <w:rPr>
          <w:rFonts w:ascii="Times New Roman" w:hAnsi="Times New Roman" w:cs="Times New Roman"/>
          <w:sz w:val="24"/>
          <w:szCs w:val="24"/>
        </w:rPr>
        <w:t xml:space="preserve"> </w:t>
      </w:r>
      <w:r w:rsidR="00C0115F">
        <w:rPr>
          <w:rFonts w:ascii="Times New Roman" w:hAnsi="Times New Roman" w:cs="Times New Roman"/>
          <w:sz w:val="24"/>
          <w:szCs w:val="24"/>
        </w:rPr>
        <w:t xml:space="preserve">2013 г. Отдела Образования МО Адамовский район </w:t>
      </w:r>
      <w:r w:rsidRPr="00894C81">
        <w:rPr>
          <w:rFonts w:ascii="Times New Roman" w:hAnsi="Times New Roman" w:cs="Times New Roman"/>
          <w:sz w:val="24"/>
          <w:szCs w:val="24"/>
        </w:rPr>
        <w:t xml:space="preserve">и включает в себя: </w:t>
      </w:r>
    </w:p>
    <w:p w:rsidR="00894C81" w:rsidRPr="00894C81" w:rsidRDefault="00894C81" w:rsidP="00894C81">
      <w:pPr>
        <w:widowControl w:val="0"/>
        <w:shd w:val="clear" w:color="auto" w:fill="FFFFFF"/>
        <w:autoSpaceDE w:val="0"/>
        <w:autoSpaceDN w:val="0"/>
        <w:spacing w:after="0"/>
        <w:ind w:firstLine="710"/>
        <w:jc w:val="both"/>
        <w:rPr>
          <w:rFonts w:ascii="Times New Roman" w:hAnsi="Times New Roman" w:cs="Times New Roman"/>
          <w:sz w:val="24"/>
          <w:szCs w:val="24"/>
        </w:rPr>
      </w:pPr>
      <w:r w:rsidRPr="00894C81">
        <w:rPr>
          <w:rFonts w:ascii="Times New Roman" w:hAnsi="Times New Roman" w:cs="Times New Roman"/>
          <w:sz w:val="24"/>
          <w:szCs w:val="24"/>
        </w:rPr>
        <w:t>рекомендуемые минимальные размеры окладов работников образовательных организаций (далее – организации), по профессиональным квалификационным группам (далее - ПКГ);</w:t>
      </w:r>
    </w:p>
    <w:p w:rsidR="00894C81" w:rsidRPr="00894C81" w:rsidRDefault="00894C81" w:rsidP="00894C81">
      <w:pPr>
        <w:widowControl w:val="0"/>
        <w:shd w:val="clear" w:color="auto" w:fill="FFFFFF"/>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sz w:val="24"/>
          <w:szCs w:val="24"/>
        </w:rPr>
        <w:t>условия осуществления и размеры выплат компенсационного характера работников, а также рекомендуемые размеры выплат стимулирующего характера;</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color w:val="000000"/>
          <w:sz w:val="24"/>
          <w:szCs w:val="24"/>
        </w:rPr>
        <w:t>условия оплаты труда руководителей организаций, заместителей руководителей.</w:t>
      </w:r>
    </w:p>
    <w:p w:rsidR="00894C81" w:rsidRPr="00894C81" w:rsidRDefault="00894C81" w:rsidP="00894C81">
      <w:pPr>
        <w:widowControl w:val="0"/>
        <w:shd w:val="clear" w:color="auto" w:fill="FFFFFF"/>
        <w:autoSpaceDE w:val="0"/>
        <w:autoSpaceDN w:val="0"/>
        <w:spacing w:after="0"/>
        <w:ind w:firstLine="73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1.2 Оплата труда работников организации,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w:t>
      </w:r>
      <w:r w:rsidRPr="00894C81">
        <w:rPr>
          <w:rFonts w:ascii="Times New Roman" w:hAnsi="Times New Roman" w:cs="Times New Roman"/>
          <w:color w:val="000000"/>
          <w:sz w:val="24"/>
          <w:szCs w:val="24"/>
        </w:rPr>
        <w:lastRenderedPageBreak/>
        <w:t>производится раздельно по каждой из должностей.</w:t>
      </w:r>
    </w:p>
    <w:p w:rsidR="00894C81" w:rsidRPr="00894C81" w:rsidRDefault="00C0115F" w:rsidP="00894C81">
      <w:pPr>
        <w:widowControl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1.3</w:t>
      </w:r>
      <w:r w:rsidR="00894C81" w:rsidRPr="00894C81">
        <w:rPr>
          <w:rFonts w:ascii="Times New Roman" w:hAnsi="Times New Roman" w:cs="Times New Roman"/>
          <w:color w:val="000000"/>
          <w:sz w:val="24"/>
          <w:szCs w:val="24"/>
        </w:rPr>
        <w:t>. К</w:t>
      </w:r>
      <w:r w:rsidR="00894C81" w:rsidRPr="00894C81">
        <w:rPr>
          <w:rFonts w:ascii="Times New Roman" w:hAnsi="Times New Roman" w:cs="Times New Roman"/>
          <w:sz w:val="24"/>
          <w:szCs w:val="24"/>
        </w:rPr>
        <w:t>онкретные размеры окладов, выплаты компенсационного и стимулирующего характера устанавливаются в пределах утвержденных предельных объемов ассигнований местного бюджета, которые могут быть использованы на оплату труда, а также средств, поступающих от  приносящей доход деятельности, направляемых на оплату труда.</w:t>
      </w:r>
    </w:p>
    <w:p w:rsidR="00894C81" w:rsidRPr="00894C81" w:rsidRDefault="00C0115F" w:rsidP="00894C8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1.4. Ответственным</w:t>
      </w:r>
      <w:r w:rsidR="00894C81" w:rsidRPr="00894C81">
        <w:rPr>
          <w:rFonts w:ascii="Times New Roman" w:hAnsi="Times New Roman" w:cs="Times New Roman"/>
          <w:sz w:val="24"/>
          <w:szCs w:val="24"/>
        </w:rPr>
        <w:t xml:space="preserve"> за перерас</w:t>
      </w:r>
      <w:r>
        <w:rPr>
          <w:rFonts w:ascii="Times New Roman" w:hAnsi="Times New Roman" w:cs="Times New Roman"/>
          <w:sz w:val="24"/>
          <w:szCs w:val="24"/>
        </w:rPr>
        <w:t>ход фонда заработной платы является руководитель организации</w:t>
      </w:r>
      <w:r w:rsidR="00894C81" w:rsidRPr="00894C81">
        <w:rPr>
          <w:rFonts w:ascii="Times New Roman" w:hAnsi="Times New Roman" w:cs="Times New Roman"/>
          <w:sz w:val="24"/>
          <w:szCs w:val="24"/>
        </w:rPr>
        <w:t xml:space="preserve">. </w:t>
      </w:r>
    </w:p>
    <w:p w:rsidR="00894C81" w:rsidRPr="00894C81" w:rsidRDefault="00C0115F" w:rsidP="00894C8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1.5</w:t>
      </w:r>
      <w:r w:rsidR="00894C81" w:rsidRPr="00894C81">
        <w:rPr>
          <w:rFonts w:ascii="Times New Roman" w:hAnsi="Times New Roman" w:cs="Times New Roman"/>
          <w:sz w:val="24"/>
          <w:szCs w:val="24"/>
        </w:rPr>
        <w:t xml:space="preserve">. </w:t>
      </w:r>
      <w:proofErr w:type="gramStart"/>
      <w:r w:rsidR="00894C81" w:rsidRPr="00894C81">
        <w:rPr>
          <w:rFonts w:ascii="Times New Roman" w:hAnsi="Times New Roman" w:cs="Times New Roman"/>
          <w:sz w:val="24"/>
          <w:szCs w:val="24"/>
        </w:rPr>
        <w:t>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установленного федеральным законодательством, должна быть осуществлена доплата до минимального размера оплаты труда за счет средств местного бюджета, включая и средства</w:t>
      </w:r>
      <w:proofErr w:type="gramEnd"/>
      <w:r w:rsidR="00894C81" w:rsidRPr="00894C81">
        <w:rPr>
          <w:rFonts w:ascii="Times New Roman" w:hAnsi="Times New Roman" w:cs="Times New Roman"/>
          <w:sz w:val="24"/>
          <w:szCs w:val="24"/>
        </w:rPr>
        <w:t xml:space="preserve">, </w:t>
      </w:r>
      <w:proofErr w:type="gramStart"/>
      <w:r w:rsidR="00894C81" w:rsidRPr="00894C81">
        <w:rPr>
          <w:rFonts w:ascii="Times New Roman" w:hAnsi="Times New Roman" w:cs="Times New Roman"/>
          <w:sz w:val="24"/>
          <w:szCs w:val="24"/>
        </w:rPr>
        <w:t>поступающие от приносящей доход деятельности.</w:t>
      </w:r>
      <w:proofErr w:type="gramEnd"/>
    </w:p>
    <w:p w:rsidR="00894C81" w:rsidRPr="00894C81" w:rsidRDefault="00894C81" w:rsidP="00894C81">
      <w:pPr>
        <w:widowControl w:val="0"/>
        <w:spacing w:after="0"/>
        <w:jc w:val="both"/>
        <w:rPr>
          <w:rFonts w:ascii="Times New Roman" w:hAnsi="Times New Roman" w:cs="Times New Roman"/>
          <w:b/>
          <w:bCs/>
          <w:color w:val="000000"/>
          <w:sz w:val="24"/>
          <w:szCs w:val="24"/>
        </w:rPr>
      </w:pPr>
    </w:p>
    <w:p w:rsidR="00894C81" w:rsidRPr="00894C81" w:rsidRDefault="00894C81" w:rsidP="00894C81">
      <w:pPr>
        <w:widowControl w:val="0"/>
        <w:shd w:val="clear" w:color="auto" w:fill="FFFFFF"/>
        <w:autoSpaceDE w:val="0"/>
        <w:autoSpaceDN w:val="0"/>
        <w:spacing w:after="0"/>
        <w:ind w:firstLine="715"/>
        <w:jc w:val="center"/>
        <w:rPr>
          <w:rFonts w:ascii="Times New Roman" w:hAnsi="Times New Roman" w:cs="Times New Roman"/>
          <w:b/>
          <w:bCs/>
          <w:color w:val="000000"/>
          <w:sz w:val="24"/>
          <w:szCs w:val="24"/>
        </w:rPr>
      </w:pPr>
      <w:r w:rsidRPr="00894C81">
        <w:rPr>
          <w:rFonts w:ascii="Times New Roman" w:hAnsi="Times New Roman" w:cs="Times New Roman"/>
          <w:b/>
          <w:bCs/>
          <w:color w:val="000000"/>
          <w:sz w:val="24"/>
          <w:szCs w:val="24"/>
          <w:lang w:val="en-US"/>
        </w:rPr>
        <w:t>II</w:t>
      </w:r>
      <w:r w:rsidRPr="00894C81">
        <w:rPr>
          <w:rFonts w:ascii="Times New Roman" w:hAnsi="Times New Roman" w:cs="Times New Roman"/>
          <w:b/>
          <w:bCs/>
          <w:color w:val="000000"/>
          <w:sz w:val="24"/>
          <w:szCs w:val="24"/>
        </w:rPr>
        <w:t>. Условия оплаты труда педагогических работников и работников учебно-вспомогательного персонала</w:t>
      </w:r>
    </w:p>
    <w:p w:rsidR="00894C81" w:rsidRPr="00894C81" w:rsidRDefault="00894C81" w:rsidP="00894C81">
      <w:pPr>
        <w:widowControl w:val="0"/>
        <w:shd w:val="clear" w:color="auto" w:fill="FFFFFF"/>
        <w:autoSpaceDE w:val="0"/>
        <w:autoSpaceDN w:val="0"/>
        <w:spacing w:after="0"/>
        <w:ind w:firstLine="715"/>
        <w:jc w:val="center"/>
        <w:rPr>
          <w:rFonts w:ascii="Times New Roman" w:hAnsi="Times New Roman" w:cs="Times New Roman"/>
          <w:b/>
          <w:bCs/>
          <w:sz w:val="24"/>
          <w:szCs w:val="24"/>
        </w:rPr>
      </w:pP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Рекомендуемые минимальные размеры окладов педагогических работников и работников учебно-вспомогательного персонала учреждения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894C81">
        <w:rPr>
          <w:rFonts w:ascii="Times New Roman" w:hAnsi="Times New Roman" w:cs="Times New Roman"/>
          <w:color w:val="000000"/>
          <w:sz w:val="24"/>
          <w:szCs w:val="24"/>
        </w:rPr>
        <w:t>Минздравсоцразвития</w:t>
      </w:r>
      <w:proofErr w:type="spellEnd"/>
      <w:r w:rsidRPr="00894C81">
        <w:rPr>
          <w:rFonts w:ascii="Times New Roman" w:hAnsi="Times New Roman" w:cs="Times New Roman"/>
          <w:color w:val="000000"/>
          <w:sz w:val="24"/>
          <w:szCs w:val="24"/>
        </w:rPr>
        <w:t xml:space="preserve"> России от 5 мая 2008г. </w:t>
      </w:r>
      <w:r w:rsidRPr="00894C81">
        <w:rPr>
          <w:rFonts w:ascii="Times New Roman" w:hAnsi="Times New Roman" w:cs="Times New Roman"/>
          <w:color w:val="000000"/>
          <w:sz w:val="24"/>
          <w:szCs w:val="24"/>
        </w:rPr>
        <w:br/>
        <w:t>№ 216н «О</w:t>
      </w:r>
      <w:r w:rsidRPr="00894C81">
        <w:rPr>
          <w:rFonts w:ascii="Times New Roman" w:hAnsi="Times New Roman" w:cs="Times New Roman"/>
          <w:sz w:val="24"/>
          <w:szCs w:val="24"/>
        </w:rPr>
        <w:t>б утверждении профессиональных квалификационных групп должностей работников образования</w:t>
      </w:r>
      <w:r w:rsidRPr="00894C81">
        <w:rPr>
          <w:rFonts w:ascii="Times New Roman" w:hAnsi="Times New Roman" w:cs="Times New Roman"/>
          <w:color w:val="000000"/>
          <w:sz w:val="24"/>
          <w:szCs w:val="24"/>
        </w:rPr>
        <w:t>» (зарегистрирован в Минюсте России 22 мая  2008 г. № 11731):</w:t>
      </w:r>
    </w:p>
    <w:p w:rsidR="00894C81" w:rsidRPr="00894C81" w:rsidRDefault="00894C81" w:rsidP="00894C81">
      <w:pPr>
        <w:autoSpaceDE w:val="0"/>
        <w:autoSpaceDN w:val="0"/>
        <w:adjustRightInd w:val="0"/>
        <w:spacing w:after="0"/>
        <w:ind w:firstLine="540"/>
        <w:rPr>
          <w:rFonts w:ascii="Times New Roman" w:hAnsi="Times New Roman" w:cs="Times New Roman"/>
          <w:sz w:val="24"/>
          <w:szCs w:val="24"/>
        </w:rPr>
      </w:pPr>
      <w:r w:rsidRPr="00894C81">
        <w:rPr>
          <w:rFonts w:ascii="Times New Roman" w:hAnsi="Times New Roman" w:cs="Times New Roman"/>
          <w:color w:val="000000"/>
          <w:sz w:val="24"/>
          <w:szCs w:val="24"/>
        </w:rPr>
        <w:t>2.</w:t>
      </w:r>
      <w:r w:rsidR="00CF0995">
        <w:rPr>
          <w:rFonts w:ascii="Times New Roman" w:hAnsi="Times New Roman" w:cs="Times New Roman"/>
          <w:color w:val="000000"/>
          <w:sz w:val="24"/>
          <w:szCs w:val="24"/>
        </w:rPr>
        <w:t xml:space="preserve">1. </w:t>
      </w:r>
      <w:r w:rsidRPr="00894C81">
        <w:rPr>
          <w:rFonts w:ascii="Times New Roman" w:hAnsi="Times New Roman" w:cs="Times New Roman"/>
          <w:sz w:val="24"/>
          <w:szCs w:val="24"/>
        </w:rPr>
        <w:t xml:space="preserve"> Минимальные размеры окладов педагогических работников реализующих программы дошкольного образования:</w:t>
      </w:r>
    </w:p>
    <w:p w:rsidR="00894C81" w:rsidRPr="00894C81" w:rsidRDefault="00894C81" w:rsidP="00894C81">
      <w:pPr>
        <w:autoSpaceDE w:val="0"/>
        <w:autoSpaceDN w:val="0"/>
        <w:adjustRightInd w:val="0"/>
        <w:spacing w:after="0"/>
        <w:ind w:firstLine="5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410"/>
      </w:tblGrid>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Должности, отнесенные к ПКГ «Педагогические работники» (кроме  ПМПК):</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Руб.</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1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lang w:val="en-US"/>
              </w:rPr>
            </w:pPr>
            <w:r w:rsidRPr="00894C81">
              <w:rPr>
                <w:rFonts w:ascii="Times New Roman" w:hAnsi="Times New Roman" w:cs="Times New Roman"/>
                <w:sz w:val="24"/>
                <w:szCs w:val="24"/>
              </w:rPr>
              <w:t>6317,47</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lang w:val="en-US"/>
              </w:rPr>
              <w:t xml:space="preserve">2 </w:t>
            </w:r>
            <w:r w:rsidRPr="00894C81">
              <w:rPr>
                <w:rFonts w:ascii="Times New Roman" w:hAnsi="Times New Roman" w:cs="Times New Roman"/>
                <w:sz w:val="24"/>
                <w:szCs w:val="24"/>
              </w:rPr>
              <w:t>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5088,04</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6785,43</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4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7019,42</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Должности, отнесенные к ПКГ «Педагогические работники» (для ПМПК)</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1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2875</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5</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lang w:val="en-US"/>
              </w:rPr>
              <w:t xml:space="preserve">2 </w:t>
            </w:r>
            <w:r w:rsidRPr="00894C81">
              <w:rPr>
                <w:rFonts w:ascii="Times New Roman" w:hAnsi="Times New Roman" w:cs="Times New Roman"/>
                <w:sz w:val="24"/>
                <w:szCs w:val="24"/>
              </w:rPr>
              <w:t>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2982</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0</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3088</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5</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4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3195</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0</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Должности, отнесенные к ПКГ «Учебно-вспомогательный персонал первого уровня»</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2662</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5</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 xml:space="preserve">Должности, отнесенные к ПКГ «Учебно-вспомогательный </w:t>
            </w:r>
            <w:r w:rsidRPr="00894C81">
              <w:rPr>
                <w:rFonts w:ascii="Times New Roman" w:hAnsi="Times New Roman" w:cs="Times New Roman"/>
                <w:sz w:val="24"/>
                <w:szCs w:val="24"/>
              </w:rPr>
              <w:lastRenderedPageBreak/>
              <w:t>персонал второго уровня»:</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lastRenderedPageBreak/>
              <w:t>1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2875</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5</w:t>
            </w:r>
          </w:p>
        </w:tc>
      </w:tr>
      <w:tr w:rsidR="00894C81" w:rsidRPr="00894C81" w:rsidTr="00615DF7">
        <w:tc>
          <w:tcPr>
            <w:tcW w:w="7054"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2 квалификационный уровень</w:t>
            </w:r>
          </w:p>
        </w:tc>
        <w:tc>
          <w:tcPr>
            <w:tcW w:w="2410"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3088</w:t>
            </w:r>
            <w:r w:rsidRPr="00894C81">
              <w:rPr>
                <w:rFonts w:ascii="Times New Roman" w:hAnsi="Times New Roman" w:cs="Times New Roman"/>
                <w:sz w:val="24"/>
                <w:szCs w:val="24"/>
                <w:lang w:val="en-US"/>
              </w:rPr>
              <w:t>,</w:t>
            </w:r>
            <w:r w:rsidRPr="00894C81">
              <w:rPr>
                <w:rFonts w:ascii="Times New Roman" w:hAnsi="Times New Roman" w:cs="Times New Roman"/>
                <w:sz w:val="24"/>
                <w:szCs w:val="24"/>
              </w:rPr>
              <w:t xml:space="preserve"> 5</w:t>
            </w:r>
          </w:p>
        </w:tc>
      </w:tr>
    </w:tbl>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Оклады заместителей руководителей структурных подразделений учреждения рекомендуется устанавливать на 5-10 % ниже окладов соответствующих руководителей.</w:t>
      </w:r>
    </w:p>
    <w:p w:rsidR="00894C81" w:rsidRPr="00894C81" w:rsidRDefault="00CF0995"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2.2</w:t>
      </w:r>
      <w:r w:rsidR="00894C81" w:rsidRPr="00894C81">
        <w:rPr>
          <w:rFonts w:ascii="Times New Roman" w:hAnsi="Times New Roman" w:cs="Times New Roman"/>
          <w:color w:val="000000"/>
          <w:sz w:val="24"/>
          <w:szCs w:val="24"/>
        </w:rPr>
        <w:t>. Положением об оплате труда работников организации может быть предусмотрено установление педагогическим работникам и работникам учебно-вспомогательного персонала выплаты стимулирующего характера:</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color w:val="000000"/>
          <w:sz w:val="24"/>
          <w:szCs w:val="24"/>
        </w:rPr>
        <w:t>за выслугу лет;</w:t>
      </w:r>
    </w:p>
    <w:p w:rsidR="00894C81" w:rsidRPr="00894C81" w:rsidRDefault="00894C81" w:rsidP="00894C81">
      <w:pPr>
        <w:widowControl w:val="0"/>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sz w:val="24"/>
          <w:szCs w:val="24"/>
        </w:rPr>
        <w:t>за квалификационную категорию.</w:t>
      </w:r>
    </w:p>
    <w:p w:rsidR="00894C81" w:rsidRPr="00894C81" w:rsidRDefault="00CF0995" w:rsidP="00894C81">
      <w:pPr>
        <w:widowControl w:val="0"/>
        <w:shd w:val="clear" w:color="auto" w:fill="FFFFFF"/>
        <w:autoSpaceDE w:val="0"/>
        <w:autoSpaceDN w:val="0"/>
        <w:spacing w:after="0"/>
        <w:ind w:firstLine="73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894C81" w:rsidRPr="00894C81">
        <w:rPr>
          <w:rFonts w:ascii="Times New Roman" w:hAnsi="Times New Roman" w:cs="Times New Roman"/>
          <w:color w:val="000000"/>
          <w:sz w:val="24"/>
          <w:szCs w:val="24"/>
        </w:rPr>
        <w:t>.  Стимулирующие выплаты за   выслугу   лет</w:t>
      </w:r>
      <w:r w:rsidR="00894C81" w:rsidRPr="00894C81">
        <w:rPr>
          <w:rFonts w:ascii="Times New Roman" w:hAnsi="Times New Roman" w:cs="Times New Roman"/>
          <w:color w:val="000000"/>
          <w:sz w:val="24"/>
          <w:szCs w:val="24"/>
        </w:rPr>
        <w:br/>
        <w:t xml:space="preserve">устанавливается педагогическим работникам организации в зависимости от уровня образования и стажа педагогической работы. </w:t>
      </w:r>
    </w:p>
    <w:p w:rsidR="00894C81" w:rsidRPr="00894C81" w:rsidRDefault="00894C81" w:rsidP="00894C81">
      <w:pPr>
        <w:widowControl w:val="0"/>
        <w:shd w:val="clear" w:color="auto" w:fill="FFFFFF"/>
        <w:autoSpaceDE w:val="0"/>
        <w:autoSpaceDN w:val="0"/>
        <w:spacing w:after="0"/>
        <w:ind w:firstLine="73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Рекомендуемые размеры стимулирующих выплат за выслугу лет педагогическим работникам в зависимости от  высшего профессионального образования или среднего профессионального образования и стажа педагогической работы:</w:t>
      </w:r>
    </w:p>
    <w:p w:rsidR="00894C81" w:rsidRPr="00894C81" w:rsidRDefault="00894C81" w:rsidP="00894C81">
      <w:pPr>
        <w:widowControl w:val="0"/>
        <w:shd w:val="clear" w:color="auto" w:fill="FFFFFF"/>
        <w:autoSpaceDE w:val="0"/>
        <w:autoSpaceDN w:val="0"/>
        <w:spacing w:after="0"/>
        <w:ind w:firstLine="73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Высшее профессиональное образование:</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более 20 лет – 0,25;</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10 до 20 лет – 0,2;</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5 до 10 лет – 0,15;</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0 до 5 лет – 0,1;</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среднее профессиональное образование:</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более 20 лет – 0,20;</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10 до 20 лет – 0,15;</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5 до 10 лет – 0,10;</w:t>
      </w:r>
    </w:p>
    <w:p w:rsidR="00894C81" w:rsidRPr="00894C81" w:rsidRDefault="00894C81" w:rsidP="00894C81">
      <w:pPr>
        <w:widowControl w:val="0"/>
        <w:shd w:val="clear" w:color="auto" w:fill="FFFFFF"/>
        <w:autoSpaceDE w:val="0"/>
        <w:autoSpaceDN w:val="0"/>
        <w:spacing w:after="0"/>
        <w:ind w:firstLine="72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от 0 до 5 лет – 0,05;</w:t>
      </w:r>
    </w:p>
    <w:p w:rsidR="00894C81" w:rsidRPr="00894C81" w:rsidRDefault="00CF0995" w:rsidP="00894C81">
      <w:pPr>
        <w:widowControl w:val="0"/>
        <w:shd w:val="clear" w:color="auto" w:fill="FFFFFF"/>
        <w:autoSpaceDE w:val="0"/>
        <w:autoSpaceDN w:val="0"/>
        <w:spacing w:after="0"/>
        <w:ind w:firstLine="715"/>
        <w:jc w:val="both"/>
        <w:rPr>
          <w:rFonts w:ascii="Times New Roman" w:hAnsi="Times New Roman" w:cs="Times New Roman"/>
          <w:sz w:val="24"/>
          <w:szCs w:val="24"/>
        </w:rPr>
      </w:pPr>
      <w:r>
        <w:rPr>
          <w:rFonts w:ascii="Times New Roman" w:hAnsi="Times New Roman" w:cs="Times New Roman"/>
          <w:color w:val="000000"/>
          <w:sz w:val="24"/>
          <w:szCs w:val="24"/>
        </w:rPr>
        <w:t>2.4</w:t>
      </w:r>
      <w:r w:rsidR="00894C81" w:rsidRPr="00894C81">
        <w:rPr>
          <w:rFonts w:ascii="Times New Roman" w:hAnsi="Times New Roman" w:cs="Times New Roman"/>
          <w:color w:val="000000"/>
          <w:sz w:val="24"/>
          <w:szCs w:val="24"/>
        </w:rPr>
        <w:t>. Выплаты стимулирующего характера педагогическим работникам устанавливается за квалификационную категорию.</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Рекомендуемые размеры выплаты стимулирующего характера за квалификационную категорию:</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при наличии высшей квалификационной категории – 0,55;</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при наличии первой квалификационной категории – 0,45;</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при наличии второй квалификационной категории – 0,25.</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Дополнительно,  по решению руководителя организации,   может устанавливаться выплата стимулирующего характера за квалификационную категорию работникам, которым присвоена ученая степень по профилю образовательного учреждения или педагогической деятельности (преподавательских дисциплин) или присвоено почетное звание «Заслуженный учитель»,  вручены Почетные  грамоты Министерства образования РФ, грамоты Губернатора Оренбургской области, грамоты Министерства Образования Оренбургской области.</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Рекомендуемые размеры выплат стимулирующего характера за ученую степень:</w:t>
      </w:r>
    </w:p>
    <w:p w:rsidR="00894C81" w:rsidRPr="00C0115F" w:rsidRDefault="00894C81" w:rsidP="00894C81">
      <w:pPr>
        <w:widowControl w:val="0"/>
        <w:shd w:val="clear" w:color="auto" w:fill="FFFFFF"/>
        <w:autoSpaceDE w:val="0"/>
        <w:autoSpaceDN w:val="0"/>
        <w:spacing w:after="0"/>
        <w:jc w:val="both"/>
        <w:rPr>
          <w:rFonts w:ascii="Times New Roman" w:hAnsi="Times New Roman" w:cs="Times New Roman"/>
          <w:sz w:val="24"/>
          <w:szCs w:val="24"/>
        </w:rPr>
      </w:pPr>
      <w:r w:rsidRPr="00894C81">
        <w:rPr>
          <w:rFonts w:ascii="Times New Roman" w:hAnsi="Times New Roman" w:cs="Times New Roman"/>
          <w:color w:val="000000"/>
          <w:sz w:val="24"/>
          <w:szCs w:val="24"/>
        </w:rPr>
        <w:t xml:space="preserve">          за звание «Заслуженный» - 0,2.</w:t>
      </w:r>
    </w:p>
    <w:p w:rsidR="00894C81" w:rsidRPr="00894C81" w:rsidRDefault="00CF0995"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2.4</w:t>
      </w:r>
      <w:r w:rsidR="00894C81" w:rsidRPr="00894C81">
        <w:rPr>
          <w:rFonts w:ascii="Times New Roman" w:hAnsi="Times New Roman" w:cs="Times New Roman"/>
          <w:sz w:val="24"/>
          <w:szCs w:val="24"/>
        </w:rPr>
        <w:t xml:space="preserve">.1. По решению руководителя организации могут устанавливаться </w:t>
      </w:r>
      <w:r w:rsidR="00894C81" w:rsidRPr="00894C81">
        <w:rPr>
          <w:rFonts w:ascii="Times New Roman" w:hAnsi="Times New Roman" w:cs="Times New Roman"/>
          <w:color w:val="000000"/>
          <w:sz w:val="24"/>
          <w:szCs w:val="24"/>
        </w:rPr>
        <w:t xml:space="preserve">выплаты </w:t>
      </w:r>
      <w:r w:rsidR="00894C81" w:rsidRPr="00894C81">
        <w:rPr>
          <w:rFonts w:ascii="Times New Roman" w:hAnsi="Times New Roman" w:cs="Times New Roman"/>
          <w:color w:val="000000"/>
          <w:sz w:val="24"/>
          <w:szCs w:val="24"/>
        </w:rPr>
        <w:lastRenderedPageBreak/>
        <w:t>стимулирующего характера, которые устанавливаются в размере 30% от суммы окладов педагогических работников образовательных организаций и распределяется на основании Положения по стимулирующим баллам каждой образовательной организации.</w:t>
      </w:r>
    </w:p>
    <w:p w:rsidR="00894C81" w:rsidRPr="00894C81" w:rsidRDefault="00CF0995" w:rsidP="00894C81">
      <w:pPr>
        <w:widowControl w:val="0"/>
        <w:shd w:val="clear" w:color="auto" w:fill="FFFFFF"/>
        <w:autoSpaceDE w:val="0"/>
        <w:autoSpaceDN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894C81" w:rsidRPr="00894C81">
        <w:rPr>
          <w:rFonts w:ascii="Times New Roman" w:hAnsi="Times New Roman" w:cs="Times New Roman"/>
          <w:sz w:val="24"/>
          <w:szCs w:val="24"/>
        </w:rPr>
        <w:t xml:space="preserve">Применение </w:t>
      </w:r>
      <w:r w:rsidR="00894C81" w:rsidRPr="00894C81">
        <w:rPr>
          <w:rFonts w:ascii="Times New Roman" w:hAnsi="Times New Roman" w:cs="Times New Roman"/>
          <w:color w:val="000000"/>
          <w:sz w:val="24"/>
          <w:szCs w:val="24"/>
        </w:rPr>
        <w:t>выплат стимулирующего характера</w:t>
      </w:r>
      <w:r w:rsidR="00894C81" w:rsidRPr="00894C81">
        <w:rPr>
          <w:rFonts w:ascii="Times New Roman" w:hAnsi="Times New Roman" w:cs="Times New Roman"/>
          <w:sz w:val="24"/>
          <w:szCs w:val="24"/>
        </w:rPr>
        <w:t xml:space="preserve">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94C81" w:rsidRPr="00894C81" w:rsidRDefault="00894C81" w:rsidP="00894C81">
      <w:pPr>
        <w:widowControl w:val="0"/>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sz w:val="24"/>
          <w:szCs w:val="24"/>
        </w:rPr>
        <w:t xml:space="preserve">2.8. Решение о введении соответствующих </w:t>
      </w:r>
      <w:r w:rsidRPr="00894C81">
        <w:rPr>
          <w:rFonts w:ascii="Times New Roman" w:hAnsi="Times New Roman" w:cs="Times New Roman"/>
          <w:color w:val="000000"/>
          <w:sz w:val="24"/>
          <w:szCs w:val="24"/>
        </w:rPr>
        <w:t xml:space="preserve">выплат стимулирующего характера </w:t>
      </w:r>
      <w:r w:rsidRPr="00894C81">
        <w:rPr>
          <w:rFonts w:ascii="Times New Roman" w:hAnsi="Times New Roman" w:cs="Times New Roman"/>
          <w:sz w:val="24"/>
          <w:szCs w:val="24"/>
        </w:rPr>
        <w:t xml:space="preserve">принимается руководителем организации с учетом обеспечения указанных выплат финансовыми средствами. Выплаты </w:t>
      </w:r>
      <w:r w:rsidRPr="00894C81">
        <w:rPr>
          <w:rFonts w:ascii="Times New Roman" w:hAnsi="Times New Roman" w:cs="Times New Roman"/>
          <w:color w:val="000000"/>
          <w:sz w:val="24"/>
          <w:szCs w:val="24"/>
        </w:rPr>
        <w:t>стимулирующего характера</w:t>
      </w:r>
      <w:r w:rsidRPr="00894C81">
        <w:rPr>
          <w:rFonts w:ascii="Times New Roman" w:hAnsi="Times New Roman" w:cs="Times New Roman"/>
          <w:sz w:val="24"/>
          <w:szCs w:val="24"/>
        </w:rPr>
        <w:t xml:space="preserve"> устанавливаются на 1 января текущего учебного года и на 1 сентября следующего учебного года.</w:t>
      </w:r>
    </w:p>
    <w:p w:rsidR="00894C81" w:rsidRPr="00894C81" w:rsidRDefault="00894C81" w:rsidP="00894C81">
      <w:pPr>
        <w:widowControl w:val="0"/>
        <w:shd w:val="clear" w:color="auto" w:fill="FFFFFF"/>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color w:val="000000"/>
          <w:sz w:val="24"/>
          <w:szCs w:val="24"/>
        </w:rPr>
        <w:t xml:space="preserve">2.10. С учетом условий труда педагогическим работникам и работникам учебно-вспомогательного персонала организации устанавливаются выплаты компенсационного характера, предусмотренные главой </w:t>
      </w:r>
      <w:r w:rsidR="005340B9">
        <w:rPr>
          <w:rFonts w:ascii="Times New Roman" w:hAnsi="Times New Roman" w:cs="Times New Roman"/>
          <w:color w:val="000000"/>
          <w:sz w:val="24"/>
          <w:szCs w:val="24"/>
          <w:lang w:val="en-US"/>
        </w:rPr>
        <w:t>V</w:t>
      </w:r>
      <w:r w:rsidRPr="00894C81">
        <w:rPr>
          <w:rFonts w:ascii="Times New Roman" w:hAnsi="Times New Roman" w:cs="Times New Roman"/>
          <w:color w:val="000000"/>
          <w:sz w:val="24"/>
          <w:szCs w:val="24"/>
        </w:rPr>
        <w:t xml:space="preserve"> данного положения.</w:t>
      </w:r>
    </w:p>
    <w:p w:rsidR="00894C81" w:rsidRPr="00894C81" w:rsidRDefault="00894C81" w:rsidP="00894C81">
      <w:pPr>
        <w:widowControl w:val="0"/>
        <w:shd w:val="clear" w:color="auto" w:fill="FFFFFF"/>
        <w:autoSpaceDE w:val="0"/>
        <w:autoSpaceDN w:val="0"/>
        <w:spacing w:after="0"/>
        <w:ind w:firstLine="71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2.11. Педагогическим работникам и работникам учебно-вспомогательного персонала организации выплачиваются премии и другие выплаты стимулирующего характера, предусмотренные главой </w:t>
      </w:r>
      <w:r w:rsidR="005340B9">
        <w:rPr>
          <w:rFonts w:ascii="Times New Roman" w:hAnsi="Times New Roman" w:cs="Times New Roman"/>
          <w:color w:val="000000"/>
          <w:sz w:val="24"/>
          <w:szCs w:val="24"/>
          <w:lang w:val="en-US"/>
        </w:rPr>
        <w:t>VI</w:t>
      </w:r>
      <w:r w:rsidRPr="00894C81">
        <w:rPr>
          <w:rFonts w:ascii="Times New Roman" w:hAnsi="Times New Roman" w:cs="Times New Roman"/>
          <w:color w:val="000000"/>
          <w:sz w:val="24"/>
          <w:szCs w:val="24"/>
        </w:rPr>
        <w:t xml:space="preserve"> настоящего положения.</w:t>
      </w:r>
    </w:p>
    <w:p w:rsidR="00894C81" w:rsidRPr="00894C81" w:rsidRDefault="00894C81" w:rsidP="00894C81">
      <w:pPr>
        <w:widowControl w:val="0"/>
        <w:shd w:val="clear" w:color="auto" w:fill="FFFFFF"/>
        <w:autoSpaceDE w:val="0"/>
        <w:autoSpaceDN w:val="0"/>
        <w:spacing w:after="0"/>
        <w:ind w:firstLine="710"/>
        <w:jc w:val="both"/>
        <w:rPr>
          <w:rFonts w:ascii="Times New Roman" w:hAnsi="Times New Roman" w:cs="Times New Roman"/>
          <w:b/>
          <w:bCs/>
          <w:color w:val="000000"/>
          <w:sz w:val="24"/>
          <w:szCs w:val="24"/>
        </w:rPr>
      </w:pPr>
    </w:p>
    <w:p w:rsidR="00894C81" w:rsidRPr="00894C81" w:rsidRDefault="005340B9" w:rsidP="00894C81">
      <w:pPr>
        <w:widowControl w:val="0"/>
        <w:shd w:val="clear" w:color="auto" w:fill="FFFFFF"/>
        <w:autoSpaceDE w:val="0"/>
        <w:autoSpaceDN w:val="0"/>
        <w:spacing w:after="0"/>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894C81" w:rsidRPr="00894C81">
        <w:rPr>
          <w:rFonts w:ascii="Times New Roman" w:hAnsi="Times New Roman" w:cs="Times New Roman"/>
          <w:b/>
          <w:bCs/>
          <w:color w:val="000000"/>
          <w:sz w:val="24"/>
          <w:szCs w:val="24"/>
        </w:rPr>
        <w:t>. Условия оплаты труда работников организации, осуществляющих профессиональную деятельность по профессиям рабочих</w:t>
      </w:r>
    </w:p>
    <w:p w:rsidR="00894C81" w:rsidRPr="00894C81" w:rsidRDefault="00894C81" w:rsidP="00894C81">
      <w:pPr>
        <w:widowControl w:val="0"/>
        <w:shd w:val="clear" w:color="auto" w:fill="FFFFFF"/>
        <w:autoSpaceDE w:val="0"/>
        <w:autoSpaceDN w:val="0"/>
        <w:spacing w:after="0"/>
        <w:ind w:firstLine="710"/>
        <w:jc w:val="center"/>
        <w:rPr>
          <w:rFonts w:ascii="Times New Roman" w:hAnsi="Times New Roman" w:cs="Times New Roman"/>
          <w:color w:val="000000"/>
          <w:sz w:val="24"/>
          <w:szCs w:val="24"/>
        </w:rPr>
      </w:pPr>
    </w:p>
    <w:p w:rsidR="00894C81" w:rsidRPr="00894C81" w:rsidRDefault="005340B9" w:rsidP="00894C81">
      <w:pPr>
        <w:widowControl w:val="0"/>
        <w:shd w:val="clear" w:color="auto" w:fill="FFFFFF"/>
        <w:autoSpaceDE w:val="0"/>
        <w:autoSpaceDN w:val="0"/>
        <w:spacing w:after="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94C81" w:rsidRPr="00894C81">
        <w:rPr>
          <w:rFonts w:ascii="Times New Roman" w:hAnsi="Times New Roman" w:cs="Times New Roman"/>
          <w:color w:val="000000"/>
          <w:sz w:val="24"/>
          <w:szCs w:val="24"/>
        </w:rPr>
        <w:t xml:space="preserve">.1. Рекомендуемые минимальные размеры окладов рабочих организации устанавливаются на основе отнесения их квалификационных разрядов в соответствии с Единым тарифно-квалификационным справочником работ и профессий рабочих, Приказом </w:t>
      </w:r>
      <w:proofErr w:type="spellStart"/>
      <w:r w:rsidR="00894C81" w:rsidRPr="00894C81">
        <w:rPr>
          <w:rFonts w:ascii="Times New Roman" w:hAnsi="Times New Roman" w:cs="Times New Roman"/>
          <w:color w:val="000000"/>
          <w:sz w:val="24"/>
          <w:szCs w:val="24"/>
        </w:rPr>
        <w:t>Минздравсоцразвития</w:t>
      </w:r>
      <w:proofErr w:type="spellEnd"/>
      <w:r w:rsidR="00894C81" w:rsidRPr="00894C81">
        <w:rPr>
          <w:rFonts w:ascii="Times New Roman" w:hAnsi="Times New Roman" w:cs="Times New Roman"/>
          <w:color w:val="000000"/>
          <w:sz w:val="24"/>
          <w:szCs w:val="24"/>
        </w:rPr>
        <w:t xml:space="preserve"> России № 248н от 29 мая 2008г. «Об утверждении профессиональных квалификационных групп общеотраслевых профессий рабочих»:</w:t>
      </w:r>
    </w:p>
    <w:p w:rsidR="00894C81" w:rsidRPr="00894C81" w:rsidRDefault="00894C81" w:rsidP="00894C81">
      <w:pPr>
        <w:widowControl w:val="0"/>
        <w:shd w:val="clear" w:color="auto" w:fill="FFFFFF"/>
        <w:autoSpaceDE w:val="0"/>
        <w:autoSpaceDN w:val="0"/>
        <w:spacing w:after="0"/>
        <w:ind w:firstLine="710"/>
        <w:jc w:val="both"/>
        <w:rPr>
          <w:rFonts w:ascii="Times New Roman" w:hAnsi="Times New Roman" w:cs="Times New Roman"/>
          <w:color w:val="000000"/>
          <w:sz w:val="24"/>
          <w:szCs w:val="24"/>
        </w:rPr>
      </w:pPr>
    </w:p>
    <w:tbl>
      <w:tblPr>
        <w:tblW w:w="0" w:type="auto"/>
        <w:tblInd w:w="40" w:type="dxa"/>
        <w:tblCellMar>
          <w:left w:w="0" w:type="dxa"/>
          <w:right w:w="0" w:type="dxa"/>
        </w:tblCellMar>
        <w:tblLook w:val="0000"/>
      </w:tblPr>
      <w:tblGrid>
        <w:gridCol w:w="9111"/>
      </w:tblGrid>
      <w:tr w:rsidR="00894C81" w:rsidRPr="00894C81" w:rsidTr="00615DF7">
        <w:trPr>
          <w:trHeight w:val="2512"/>
        </w:trPr>
        <w:tc>
          <w:tcPr>
            <w:tcW w:w="9111" w:type="dxa"/>
            <w:tcBorders>
              <w:top w:val="single" w:sz="8" w:space="0" w:color="auto"/>
              <w:left w:val="nil"/>
              <w:bottom w:val="nil"/>
              <w:right w:val="single" w:sz="4" w:space="0" w:color="auto"/>
            </w:tcBorders>
            <w:shd w:val="clear" w:color="auto" w:fill="FFFFFF"/>
            <w:tcMar>
              <w:top w:w="0" w:type="dxa"/>
              <w:left w:w="40" w:type="dxa"/>
              <w:bottom w:w="0" w:type="dxa"/>
              <w:right w:w="40" w:type="dxa"/>
            </w:tcMar>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308"/>
            </w:tblGrid>
            <w:tr w:rsidR="00894C81" w:rsidRPr="00894C81" w:rsidTr="00615DF7">
              <w:trPr>
                <w:trHeight w:val="262"/>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Должности по профессиям рабочие первого уровня:</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Руб.</w:t>
                  </w:r>
                </w:p>
              </w:tc>
            </w:tr>
            <w:tr w:rsidR="00894C81" w:rsidRPr="00894C81" w:rsidTr="00615DF7">
              <w:trPr>
                <w:trHeight w:val="279"/>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1 квалификационный уровень</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3500-6000</w:t>
                  </w:r>
                </w:p>
              </w:tc>
            </w:tr>
            <w:tr w:rsidR="00894C81" w:rsidRPr="00894C81" w:rsidTr="00615DF7">
              <w:trPr>
                <w:trHeight w:val="262"/>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Должности по профессиям рабочие второго уровня»</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p>
              </w:tc>
            </w:tr>
            <w:tr w:rsidR="00894C81" w:rsidRPr="00894C81" w:rsidTr="00615DF7">
              <w:trPr>
                <w:trHeight w:val="279"/>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1 квалификационный уровень</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3500-6000</w:t>
                  </w:r>
                </w:p>
              </w:tc>
            </w:tr>
            <w:tr w:rsidR="00894C81" w:rsidRPr="00894C81" w:rsidTr="00615DF7">
              <w:trPr>
                <w:trHeight w:val="262"/>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lang w:val="en-US"/>
                    </w:rPr>
                    <w:t xml:space="preserve">2 </w:t>
                  </w:r>
                  <w:r w:rsidRPr="00894C81">
                    <w:rPr>
                      <w:rFonts w:ascii="Times New Roman" w:hAnsi="Times New Roman" w:cs="Times New Roman"/>
                      <w:sz w:val="24"/>
                      <w:szCs w:val="24"/>
                    </w:rPr>
                    <w:t>квалификационный уровень</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3500-6000</w:t>
                  </w:r>
                </w:p>
              </w:tc>
            </w:tr>
            <w:tr w:rsidR="00894C81" w:rsidRPr="00894C81" w:rsidTr="00615DF7">
              <w:trPr>
                <w:trHeight w:val="279"/>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 квалификационный уровень</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3500-6000</w:t>
                  </w:r>
                </w:p>
              </w:tc>
            </w:tr>
            <w:tr w:rsidR="00894C81" w:rsidRPr="00894C81" w:rsidTr="00615DF7">
              <w:trPr>
                <w:trHeight w:val="510"/>
              </w:trPr>
              <w:tc>
                <w:tcPr>
                  <w:tcW w:w="6755"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4 квалификационный уровень</w:t>
                  </w:r>
                </w:p>
              </w:tc>
              <w:tc>
                <w:tcPr>
                  <w:tcW w:w="2308" w:type="dxa"/>
                </w:tcPr>
                <w:p w:rsidR="00894C81" w:rsidRPr="00894C81" w:rsidRDefault="00894C81" w:rsidP="00894C81">
                  <w:pPr>
                    <w:autoSpaceDE w:val="0"/>
                    <w:autoSpaceDN w:val="0"/>
                    <w:adjustRightInd w:val="0"/>
                    <w:spacing w:after="0"/>
                    <w:jc w:val="center"/>
                    <w:rPr>
                      <w:rFonts w:ascii="Times New Roman" w:hAnsi="Times New Roman" w:cs="Times New Roman"/>
                      <w:sz w:val="24"/>
                      <w:szCs w:val="24"/>
                    </w:rPr>
                  </w:pPr>
                  <w:r w:rsidRPr="00894C81">
                    <w:rPr>
                      <w:rFonts w:ascii="Times New Roman" w:hAnsi="Times New Roman" w:cs="Times New Roman"/>
                      <w:sz w:val="24"/>
                      <w:szCs w:val="24"/>
                    </w:rPr>
                    <w:t>3500-6000</w:t>
                  </w:r>
                </w:p>
              </w:tc>
            </w:tr>
          </w:tbl>
          <w:p w:rsidR="00894C81" w:rsidRPr="00894C81" w:rsidRDefault="00894C81" w:rsidP="00894C81">
            <w:pPr>
              <w:spacing w:after="0"/>
              <w:rPr>
                <w:rFonts w:ascii="Times New Roman" w:hAnsi="Times New Roman" w:cs="Times New Roman"/>
                <w:sz w:val="24"/>
                <w:szCs w:val="24"/>
              </w:rPr>
            </w:pPr>
          </w:p>
        </w:tc>
      </w:tr>
    </w:tbl>
    <w:p w:rsidR="00894C81" w:rsidRPr="00894C81" w:rsidRDefault="005340B9"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3</w:t>
      </w:r>
      <w:r w:rsidR="00894C81" w:rsidRPr="00894C81">
        <w:rPr>
          <w:rFonts w:ascii="Times New Roman" w:hAnsi="Times New Roman" w:cs="Times New Roman"/>
          <w:color w:val="000000"/>
          <w:sz w:val="24"/>
          <w:szCs w:val="24"/>
        </w:rPr>
        <w:t>.2. Положением об оплате труда работников организации может быть предусмотрено установление рабочим учреждения выплат стимулирующего характера за выполнение важных (особо важных) и ответственных (особо ответственных) работ.</w:t>
      </w:r>
    </w:p>
    <w:p w:rsidR="00894C81" w:rsidRPr="00894C81" w:rsidRDefault="005340B9" w:rsidP="00894C81">
      <w:pPr>
        <w:widowControl w:val="0"/>
        <w:autoSpaceDE w:val="0"/>
        <w:autoSpaceDN w:val="0"/>
        <w:spacing w:after="0"/>
        <w:ind w:firstLine="715"/>
        <w:jc w:val="both"/>
        <w:rPr>
          <w:rFonts w:ascii="Times New Roman" w:hAnsi="Times New Roman" w:cs="Times New Roman"/>
          <w:sz w:val="24"/>
          <w:szCs w:val="24"/>
        </w:rPr>
      </w:pPr>
      <w:r>
        <w:rPr>
          <w:rFonts w:ascii="Times New Roman" w:hAnsi="Times New Roman" w:cs="Times New Roman"/>
          <w:sz w:val="24"/>
          <w:szCs w:val="24"/>
        </w:rPr>
        <w:t>3</w:t>
      </w:r>
      <w:r w:rsidR="00894C81" w:rsidRPr="00894C81">
        <w:rPr>
          <w:rFonts w:ascii="Times New Roman" w:hAnsi="Times New Roman" w:cs="Times New Roman"/>
          <w:sz w:val="24"/>
          <w:szCs w:val="24"/>
        </w:rPr>
        <w:t xml:space="preserve">.3.  Применение </w:t>
      </w:r>
      <w:r w:rsidR="00894C81" w:rsidRPr="00894C81">
        <w:rPr>
          <w:rFonts w:ascii="Times New Roman" w:hAnsi="Times New Roman" w:cs="Times New Roman"/>
          <w:color w:val="000000"/>
          <w:sz w:val="24"/>
          <w:szCs w:val="24"/>
        </w:rPr>
        <w:t xml:space="preserve">выплат стимулирующего характера </w:t>
      </w:r>
      <w:r w:rsidR="00894C81" w:rsidRPr="00894C81">
        <w:rPr>
          <w:rFonts w:ascii="Times New Roman" w:hAnsi="Times New Roman" w:cs="Times New Roman"/>
          <w:sz w:val="24"/>
          <w:szCs w:val="24"/>
        </w:rPr>
        <w:t>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94C81" w:rsidRPr="00894C81" w:rsidRDefault="005340B9" w:rsidP="00894C81">
      <w:pPr>
        <w:widowControl w:val="0"/>
        <w:autoSpaceDE w:val="0"/>
        <w:autoSpaceDN w:val="0"/>
        <w:spacing w:after="0"/>
        <w:ind w:firstLine="715"/>
        <w:jc w:val="both"/>
        <w:rPr>
          <w:rFonts w:ascii="Times New Roman" w:hAnsi="Times New Roman" w:cs="Times New Roman"/>
          <w:sz w:val="24"/>
          <w:szCs w:val="24"/>
        </w:rPr>
      </w:pPr>
      <w:r>
        <w:rPr>
          <w:rFonts w:ascii="Times New Roman" w:hAnsi="Times New Roman" w:cs="Times New Roman"/>
          <w:sz w:val="24"/>
          <w:szCs w:val="24"/>
        </w:rPr>
        <w:t>3</w:t>
      </w:r>
      <w:r w:rsidR="00894C81" w:rsidRPr="00894C81">
        <w:rPr>
          <w:rFonts w:ascii="Times New Roman" w:hAnsi="Times New Roman" w:cs="Times New Roman"/>
          <w:sz w:val="24"/>
          <w:szCs w:val="24"/>
        </w:rPr>
        <w:t xml:space="preserve">.4.Решение о введении соответствующих </w:t>
      </w:r>
      <w:r w:rsidR="00894C81" w:rsidRPr="00894C81">
        <w:rPr>
          <w:rFonts w:ascii="Times New Roman" w:hAnsi="Times New Roman" w:cs="Times New Roman"/>
          <w:color w:val="000000"/>
          <w:sz w:val="24"/>
          <w:szCs w:val="24"/>
        </w:rPr>
        <w:t>выплат стимулирующего характера</w:t>
      </w:r>
      <w:r w:rsidR="00894C81" w:rsidRPr="00894C81">
        <w:rPr>
          <w:rFonts w:ascii="Times New Roman" w:hAnsi="Times New Roman" w:cs="Times New Roman"/>
          <w:sz w:val="24"/>
          <w:szCs w:val="24"/>
        </w:rPr>
        <w:t xml:space="preserve"> принимается руководителем организации с учетом обеспечения указанных выплат финансовыми средствами. Выплаты </w:t>
      </w:r>
      <w:r w:rsidR="00894C81" w:rsidRPr="00894C81">
        <w:rPr>
          <w:rFonts w:ascii="Times New Roman" w:hAnsi="Times New Roman" w:cs="Times New Roman"/>
          <w:color w:val="000000"/>
          <w:sz w:val="24"/>
          <w:szCs w:val="24"/>
        </w:rPr>
        <w:t>стимулирующего характера</w:t>
      </w:r>
      <w:r w:rsidR="00894C81" w:rsidRPr="00894C81">
        <w:rPr>
          <w:rFonts w:ascii="Times New Roman" w:hAnsi="Times New Roman" w:cs="Times New Roman"/>
          <w:sz w:val="24"/>
          <w:szCs w:val="24"/>
        </w:rPr>
        <w:t xml:space="preserve"> устанавливаются на определенный период времени  в течение соответствующего календарного года.</w:t>
      </w:r>
    </w:p>
    <w:p w:rsidR="00894C81" w:rsidRPr="00894C81" w:rsidRDefault="005340B9" w:rsidP="00894C81">
      <w:pPr>
        <w:widowControl w:val="0"/>
        <w:shd w:val="clear" w:color="auto" w:fill="FFFFFF"/>
        <w:autoSpaceDE w:val="0"/>
        <w:autoSpaceDN w:val="0"/>
        <w:spacing w:after="0"/>
        <w:ind w:firstLine="730"/>
        <w:jc w:val="both"/>
        <w:rPr>
          <w:rFonts w:ascii="Times New Roman" w:hAnsi="Times New Roman" w:cs="Times New Roman"/>
          <w:sz w:val="24"/>
          <w:szCs w:val="24"/>
        </w:rPr>
      </w:pPr>
      <w:r>
        <w:rPr>
          <w:rFonts w:ascii="Times New Roman" w:hAnsi="Times New Roman" w:cs="Times New Roman"/>
          <w:color w:val="000000"/>
          <w:sz w:val="24"/>
          <w:szCs w:val="24"/>
        </w:rPr>
        <w:lastRenderedPageBreak/>
        <w:t>3</w:t>
      </w:r>
      <w:r w:rsidR="00894C81" w:rsidRPr="00894C81">
        <w:rPr>
          <w:rFonts w:ascii="Times New Roman" w:hAnsi="Times New Roman" w:cs="Times New Roman"/>
          <w:color w:val="000000"/>
          <w:sz w:val="24"/>
          <w:szCs w:val="24"/>
        </w:rPr>
        <w:t xml:space="preserve">.5. С учетом условий труда рабочим организации устанавливаются выплаты компенсационного и стимулирующего характера,  предусмотренные главами </w:t>
      </w:r>
      <w:r>
        <w:rPr>
          <w:rFonts w:ascii="Times New Roman" w:hAnsi="Times New Roman" w:cs="Times New Roman"/>
          <w:color w:val="000000"/>
          <w:sz w:val="24"/>
          <w:szCs w:val="24"/>
          <w:lang w:val="en-US"/>
        </w:rPr>
        <w:t>V</w:t>
      </w:r>
      <w:r w:rsidR="00894C81" w:rsidRPr="00894C8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w:t>
      </w:r>
      <w:r w:rsidR="00894C81" w:rsidRPr="00894C81">
        <w:rPr>
          <w:rFonts w:ascii="Times New Roman" w:hAnsi="Times New Roman" w:cs="Times New Roman"/>
          <w:color w:val="000000"/>
          <w:sz w:val="24"/>
          <w:szCs w:val="24"/>
        </w:rPr>
        <w:t xml:space="preserve">  настоящего положения.</w:t>
      </w:r>
    </w:p>
    <w:p w:rsidR="00894C81" w:rsidRPr="00894C81" w:rsidRDefault="00894C81" w:rsidP="00894C81">
      <w:pPr>
        <w:widowControl w:val="0"/>
        <w:shd w:val="clear" w:color="auto" w:fill="FFFFFF"/>
        <w:autoSpaceDE w:val="0"/>
        <w:autoSpaceDN w:val="0"/>
        <w:spacing w:after="0"/>
        <w:jc w:val="center"/>
        <w:rPr>
          <w:rFonts w:ascii="Times New Roman" w:hAnsi="Times New Roman" w:cs="Times New Roman"/>
          <w:b/>
          <w:bCs/>
          <w:color w:val="000000"/>
          <w:sz w:val="24"/>
          <w:szCs w:val="24"/>
        </w:rPr>
      </w:pPr>
      <w:r w:rsidRPr="00894C81">
        <w:rPr>
          <w:rFonts w:ascii="Times New Roman" w:hAnsi="Times New Roman" w:cs="Times New Roman"/>
          <w:color w:val="000000"/>
          <w:sz w:val="24"/>
          <w:szCs w:val="24"/>
        </w:rPr>
        <w:t>         </w:t>
      </w:r>
    </w:p>
    <w:p w:rsidR="00894C81" w:rsidRPr="00894C81" w:rsidRDefault="005340B9" w:rsidP="00894C81">
      <w:pPr>
        <w:widowControl w:val="0"/>
        <w:shd w:val="clear" w:color="auto" w:fill="FFFFFF"/>
        <w:autoSpaceDE w:val="0"/>
        <w:autoSpaceDN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894C81" w:rsidRPr="00894C81">
        <w:rPr>
          <w:rFonts w:ascii="Times New Roman" w:hAnsi="Times New Roman" w:cs="Times New Roman"/>
          <w:b/>
          <w:bCs/>
          <w:color w:val="000000"/>
          <w:sz w:val="24"/>
          <w:szCs w:val="24"/>
          <w:lang w:val="en-US"/>
        </w:rPr>
        <w:t>V</w:t>
      </w:r>
      <w:r w:rsidR="00894C81" w:rsidRPr="00894C81">
        <w:rPr>
          <w:rFonts w:ascii="Times New Roman" w:hAnsi="Times New Roman" w:cs="Times New Roman"/>
          <w:b/>
          <w:bCs/>
          <w:color w:val="000000"/>
          <w:sz w:val="24"/>
          <w:szCs w:val="24"/>
        </w:rPr>
        <w:t>. Условия оплаты труда</w:t>
      </w:r>
      <w:r w:rsidR="00360A3F" w:rsidRPr="00894C81">
        <w:rPr>
          <w:rFonts w:ascii="Times New Roman" w:hAnsi="Times New Roman" w:cs="Times New Roman"/>
          <w:b/>
          <w:bCs/>
          <w:color w:val="000000"/>
          <w:sz w:val="24"/>
          <w:szCs w:val="24"/>
        </w:rPr>
        <w:t> руководителя</w:t>
      </w:r>
      <w:r w:rsidR="00894C81" w:rsidRPr="00894C81">
        <w:rPr>
          <w:rFonts w:ascii="Times New Roman" w:hAnsi="Times New Roman" w:cs="Times New Roman"/>
          <w:b/>
          <w:bCs/>
          <w:color w:val="000000"/>
          <w:sz w:val="24"/>
          <w:szCs w:val="24"/>
        </w:rPr>
        <w:t xml:space="preserve"> учреждения </w:t>
      </w:r>
    </w:p>
    <w:p w:rsidR="00894C81" w:rsidRPr="00894C81" w:rsidRDefault="00894C81" w:rsidP="00894C81">
      <w:pPr>
        <w:widowControl w:val="0"/>
        <w:shd w:val="clear" w:color="auto" w:fill="FFFFFF"/>
        <w:autoSpaceDE w:val="0"/>
        <w:autoSpaceDN w:val="0"/>
        <w:spacing w:after="0"/>
        <w:jc w:val="center"/>
        <w:rPr>
          <w:rFonts w:ascii="Times New Roman" w:hAnsi="Times New Roman" w:cs="Times New Roman"/>
          <w:color w:val="000000"/>
          <w:sz w:val="24"/>
          <w:szCs w:val="24"/>
        </w:rPr>
      </w:pP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E309CD">
        <w:rPr>
          <w:rFonts w:ascii="Times New Roman" w:hAnsi="Times New Roman" w:cs="Times New Roman"/>
          <w:color w:val="000000"/>
          <w:sz w:val="24"/>
          <w:szCs w:val="24"/>
        </w:rPr>
        <w:t>4</w:t>
      </w:r>
      <w:r w:rsidR="00E309CD">
        <w:rPr>
          <w:rFonts w:ascii="Times New Roman" w:hAnsi="Times New Roman" w:cs="Times New Roman"/>
          <w:color w:val="000000"/>
          <w:sz w:val="24"/>
          <w:szCs w:val="24"/>
        </w:rPr>
        <w:t>.1. </w:t>
      </w:r>
      <w:r w:rsidR="00894C81" w:rsidRPr="00894C81">
        <w:rPr>
          <w:rFonts w:ascii="Times New Roman" w:hAnsi="Times New Roman" w:cs="Times New Roman"/>
          <w:color w:val="000000"/>
          <w:sz w:val="24"/>
          <w:szCs w:val="24"/>
        </w:rPr>
        <w:t>Должностной оклад руководителя организации определяется</w:t>
      </w:r>
      <w:r w:rsidR="00894C81" w:rsidRPr="00894C81">
        <w:rPr>
          <w:rFonts w:ascii="Times New Roman" w:hAnsi="Times New Roman" w:cs="Times New Roman"/>
          <w:color w:val="000000"/>
          <w:sz w:val="24"/>
          <w:szCs w:val="24"/>
        </w:rPr>
        <w:br/>
        <w:t xml:space="preserve">трудовым договором. Размер должностного оклада руководителя устанавливается в соответствии с  постановлением Правительства Оренбургской области от 11.11.2008 № 420 – </w:t>
      </w:r>
      <w:proofErr w:type="spellStart"/>
      <w:proofErr w:type="gramStart"/>
      <w:r w:rsidR="00894C81" w:rsidRPr="00894C81">
        <w:rPr>
          <w:rFonts w:ascii="Times New Roman" w:hAnsi="Times New Roman" w:cs="Times New Roman"/>
          <w:color w:val="000000"/>
          <w:sz w:val="24"/>
          <w:szCs w:val="24"/>
        </w:rPr>
        <w:t>п</w:t>
      </w:r>
      <w:proofErr w:type="spellEnd"/>
      <w:proofErr w:type="gramEnd"/>
      <w:r w:rsidR="00894C81" w:rsidRPr="00894C81">
        <w:rPr>
          <w:rFonts w:ascii="Times New Roman" w:hAnsi="Times New Roman" w:cs="Times New Roman"/>
          <w:color w:val="000000"/>
          <w:sz w:val="24"/>
          <w:szCs w:val="24"/>
        </w:rPr>
        <w:t xml:space="preserve"> «О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w:t>
      </w:r>
      <w:r w:rsidR="00894C81" w:rsidRPr="00894C81">
        <w:rPr>
          <w:rFonts w:ascii="Times New Roman" w:hAnsi="Times New Roman" w:cs="Times New Roman"/>
          <w:sz w:val="24"/>
          <w:szCs w:val="24"/>
        </w:rPr>
        <w:t xml:space="preserve">  Условия оплаты труда руководителей организации распространяются на руководителя, заместителя руководителя.</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340B9">
        <w:rPr>
          <w:rFonts w:ascii="Times New Roman" w:hAnsi="Times New Roman" w:cs="Times New Roman"/>
          <w:sz w:val="24"/>
          <w:szCs w:val="24"/>
        </w:rPr>
        <w:t>4</w:t>
      </w:r>
      <w:r w:rsidR="00894C81" w:rsidRPr="00894C81">
        <w:rPr>
          <w:rFonts w:ascii="Times New Roman" w:hAnsi="Times New Roman" w:cs="Times New Roman"/>
          <w:sz w:val="24"/>
          <w:szCs w:val="24"/>
        </w:rPr>
        <w:t>.2. Заработная плата руководителя, заместителя руководителя, учреждений состоит из должностного оклада, выплат компенсационного и стимулирующего характера.</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t>4</w:t>
      </w:r>
      <w:r>
        <w:rPr>
          <w:rFonts w:ascii="Times New Roman" w:hAnsi="Times New Roman" w:cs="Times New Roman"/>
          <w:sz w:val="24"/>
          <w:szCs w:val="24"/>
        </w:rPr>
        <w:t>.</w:t>
      </w:r>
      <w:r w:rsidRPr="005340B9">
        <w:rPr>
          <w:rFonts w:ascii="Times New Roman" w:hAnsi="Times New Roman" w:cs="Times New Roman"/>
          <w:sz w:val="24"/>
          <w:szCs w:val="24"/>
        </w:rPr>
        <w:t>3</w:t>
      </w:r>
      <w:r w:rsidR="00894C81" w:rsidRPr="00894C81">
        <w:rPr>
          <w:rFonts w:ascii="Times New Roman" w:hAnsi="Times New Roman" w:cs="Times New Roman"/>
          <w:sz w:val="24"/>
          <w:szCs w:val="24"/>
        </w:rPr>
        <w:t>. Выплаты компенсационного и стимулирующего характера устанавливаются работодателем в процентах к должностному окладу или в абсолютной величине.</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t>4</w:t>
      </w:r>
      <w:r>
        <w:rPr>
          <w:rFonts w:ascii="Times New Roman" w:hAnsi="Times New Roman" w:cs="Times New Roman"/>
          <w:sz w:val="24"/>
          <w:szCs w:val="24"/>
        </w:rPr>
        <w:t>.</w:t>
      </w:r>
      <w:r w:rsidRPr="005340B9">
        <w:rPr>
          <w:rFonts w:ascii="Times New Roman" w:hAnsi="Times New Roman" w:cs="Times New Roman"/>
          <w:sz w:val="24"/>
          <w:szCs w:val="24"/>
        </w:rPr>
        <w:t>4</w:t>
      </w:r>
      <w:r w:rsidR="00894C81" w:rsidRPr="00894C81">
        <w:rPr>
          <w:rFonts w:ascii="Times New Roman" w:hAnsi="Times New Roman" w:cs="Times New Roman"/>
          <w:sz w:val="24"/>
          <w:szCs w:val="24"/>
        </w:rPr>
        <w:t>. Должностной оклад руководителя организации определяется трудовым договором, зависит от средней заработной платы работников, относимых к основному персоналу возглавляемой им организации, и рассчитывается по формуле:</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 xml:space="preserve">До = </w:t>
      </w:r>
      <w:proofErr w:type="spellStart"/>
      <w:r w:rsidRPr="00894C81">
        <w:rPr>
          <w:rFonts w:ascii="Times New Roman" w:hAnsi="Times New Roman" w:cs="Times New Roman"/>
          <w:sz w:val="24"/>
          <w:szCs w:val="24"/>
        </w:rPr>
        <w:t>ЗПср</w:t>
      </w:r>
      <w:proofErr w:type="spellEnd"/>
      <w:r w:rsidRPr="00894C81">
        <w:rPr>
          <w:rFonts w:ascii="Times New Roman" w:hAnsi="Times New Roman" w:cs="Times New Roman"/>
          <w:sz w:val="24"/>
          <w:szCs w:val="24"/>
        </w:rPr>
        <w:t xml:space="preserve"> </w:t>
      </w:r>
      <w:proofErr w:type="spellStart"/>
      <w:r w:rsidRPr="00894C81">
        <w:rPr>
          <w:rFonts w:ascii="Times New Roman" w:hAnsi="Times New Roman" w:cs="Times New Roman"/>
          <w:sz w:val="24"/>
          <w:szCs w:val="24"/>
        </w:rPr>
        <w:t>x</w:t>
      </w:r>
      <w:proofErr w:type="spellEnd"/>
      <w:r w:rsidRPr="00894C81">
        <w:rPr>
          <w:rFonts w:ascii="Times New Roman" w:hAnsi="Times New Roman" w:cs="Times New Roman"/>
          <w:sz w:val="24"/>
          <w:szCs w:val="24"/>
        </w:rPr>
        <w:t xml:space="preserve"> (1 + </w:t>
      </w:r>
      <w:proofErr w:type="spellStart"/>
      <w:r w:rsidRPr="00894C81">
        <w:rPr>
          <w:rFonts w:ascii="Times New Roman" w:hAnsi="Times New Roman" w:cs="Times New Roman"/>
          <w:sz w:val="24"/>
          <w:szCs w:val="24"/>
        </w:rPr>
        <w:t>Ккв</w:t>
      </w:r>
      <w:proofErr w:type="spellEnd"/>
      <w:r w:rsidRPr="00894C81">
        <w:rPr>
          <w:rFonts w:ascii="Times New Roman" w:hAnsi="Times New Roman" w:cs="Times New Roman"/>
          <w:sz w:val="24"/>
          <w:szCs w:val="24"/>
        </w:rPr>
        <w:t xml:space="preserve"> + </w:t>
      </w:r>
      <w:proofErr w:type="spellStart"/>
      <w:r w:rsidRPr="00894C81">
        <w:rPr>
          <w:rFonts w:ascii="Times New Roman" w:hAnsi="Times New Roman" w:cs="Times New Roman"/>
          <w:sz w:val="24"/>
          <w:szCs w:val="24"/>
        </w:rPr>
        <w:t>Кч</w:t>
      </w:r>
      <w:proofErr w:type="spellEnd"/>
      <w:r w:rsidRPr="00894C81">
        <w:rPr>
          <w:rFonts w:ascii="Times New Roman" w:hAnsi="Times New Roman" w:cs="Times New Roman"/>
          <w:sz w:val="24"/>
          <w:szCs w:val="24"/>
        </w:rPr>
        <w:t xml:space="preserve"> + </w:t>
      </w:r>
      <w:proofErr w:type="spellStart"/>
      <w:r w:rsidRPr="00894C81">
        <w:rPr>
          <w:rFonts w:ascii="Times New Roman" w:hAnsi="Times New Roman" w:cs="Times New Roman"/>
          <w:sz w:val="24"/>
          <w:szCs w:val="24"/>
        </w:rPr>
        <w:t>Кст</w:t>
      </w:r>
      <w:proofErr w:type="spellEnd"/>
      <w:proofErr w:type="gramStart"/>
      <w:r w:rsidRPr="00894C81">
        <w:rPr>
          <w:rFonts w:ascii="Times New Roman" w:hAnsi="Times New Roman" w:cs="Times New Roman"/>
          <w:sz w:val="24"/>
          <w:szCs w:val="24"/>
        </w:rPr>
        <w:t xml:space="preserve"> )</w:t>
      </w:r>
      <w:proofErr w:type="gramEnd"/>
      <w:r w:rsidRPr="00894C81">
        <w:rPr>
          <w:rFonts w:ascii="Times New Roman" w:hAnsi="Times New Roman" w:cs="Times New Roman"/>
          <w:sz w:val="24"/>
          <w:szCs w:val="24"/>
        </w:rPr>
        <w:t>, где:</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894C81">
        <w:rPr>
          <w:rFonts w:ascii="Times New Roman" w:hAnsi="Times New Roman" w:cs="Times New Roman"/>
          <w:sz w:val="24"/>
          <w:szCs w:val="24"/>
        </w:rPr>
        <w:t>До</w:t>
      </w:r>
      <w:proofErr w:type="gramEnd"/>
      <w:r w:rsidRPr="00894C81">
        <w:rPr>
          <w:rFonts w:ascii="Times New Roman" w:hAnsi="Times New Roman" w:cs="Times New Roman"/>
          <w:sz w:val="24"/>
          <w:szCs w:val="24"/>
        </w:rPr>
        <w:t xml:space="preserve"> - должностной оклад;</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ЗПср</w:t>
      </w:r>
      <w:proofErr w:type="spellEnd"/>
      <w:r w:rsidRPr="00894C81">
        <w:rPr>
          <w:rFonts w:ascii="Times New Roman" w:hAnsi="Times New Roman" w:cs="Times New Roman"/>
          <w:sz w:val="24"/>
          <w:szCs w:val="24"/>
        </w:rPr>
        <w:t xml:space="preserve"> - средняя заработная плата работников основного персонала учреждения.</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Повышающие коэффициенты:</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Кст</w:t>
      </w:r>
      <w:proofErr w:type="spellEnd"/>
      <w:r w:rsidRPr="00894C81">
        <w:rPr>
          <w:rFonts w:ascii="Times New Roman" w:hAnsi="Times New Roman" w:cs="Times New Roman"/>
          <w:sz w:val="24"/>
          <w:szCs w:val="24"/>
        </w:rPr>
        <w:t xml:space="preserve"> – коэффициент за выслугу лет в должности руководящего работника</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Ккв</w:t>
      </w:r>
      <w:proofErr w:type="spellEnd"/>
      <w:r w:rsidRPr="00894C81">
        <w:rPr>
          <w:rFonts w:ascii="Times New Roman" w:hAnsi="Times New Roman" w:cs="Times New Roman"/>
          <w:sz w:val="24"/>
          <w:szCs w:val="24"/>
        </w:rPr>
        <w:t xml:space="preserve"> - коэффициент квалификации;</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Кч</w:t>
      </w:r>
      <w:proofErr w:type="spellEnd"/>
      <w:r w:rsidRPr="00894C81">
        <w:rPr>
          <w:rFonts w:ascii="Times New Roman" w:hAnsi="Times New Roman" w:cs="Times New Roman"/>
          <w:sz w:val="24"/>
          <w:szCs w:val="24"/>
        </w:rPr>
        <w:t xml:space="preserve"> - коэффициент численности учащихся (воспитанников);</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t>4</w:t>
      </w:r>
      <w:r w:rsidR="00894C81" w:rsidRPr="00894C81">
        <w:rPr>
          <w:rFonts w:ascii="Times New Roman" w:hAnsi="Times New Roman" w:cs="Times New Roman"/>
          <w:sz w:val="24"/>
          <w:szCs w:val="24"/>
        </w:rPr>
        <w:t xml:space="preserve">.6. Перечень работников основного персонала организации определяется в соответствии с </w:t>
      </w:r>
      <w:hyperlink w:anchor="Par464" w:history="1">
        <w:r w:rsidR="00894C81" w:rsidRPr="00894C81">
          <w:rPr>
            <w:rFonts w:ascii="Times New Roman" w:hAnsi="Times New Roman" w:cs="Times New Roman"/>
            <w:sz w:val="24"/>
            <w:szCs w:val="24"/>
          </w:rPr>
          <w:t xml:space="preserve">разделом </w:t>
        </w:r>
      </w:hyperlink>
      <w:proofErr w:type="gramStart"/>
      <w:r w:rsidR="00894C81" w:rsidRPr="00894C81">
        <w:rPr>
          <w:rFonts w:ascii="Times New Roman" w:hAnsi="Times New Roman" w:cs="Times New Roman"/>
          <w:sz w:val="24"/>
          <w:szCs w:val="24"/>
          <w:lang w:val="en-US"/>
        </w:rPr>
        <w:t>I</w:t>
      </w:r>
      <w:proofErr w:type="gramEnd"/>
      <w:r w:rsidR="00894C81" w:rsidRPr="00894C81">
        <w:rPr>
          <w:rFonts w:ascii="Times New Roman" w:hAnsi="Times New Roman" w:cs="Times New Roman"/>
          <w:sz w:val="24"/>
          <w:szCs w:val="24"/>
        </w:rPr>
        <w:t>Х настоящего Положения.</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t>4</w:t>
      </w:r>
      <w:r w:rsidR="00894C81" w:rsidRPr="00894C81">
        <w:rPr>
          <w:rFonts w:ascii="Times New Roman" w:hAnsi="Times New Roman" w:cs="Times New Roman"/>
          <w:sz w:val="24"/>
          <w:szCs w:val="24"/>
        </w:rPr>
        <w:t>.7. Средняя заработная плата работников основного персонала (</w:t>
      </w:r>
      <w:proofErr w:type="spellStart"/>
      <w:r w:rsidR="00894C81" w:rsidRPr="00894C81">
        <w:rPr>
          <w:rFonts w:ascii="Times New Roman" w:hAnsi="Times New Roman" w:cs="Times New Roman"/>
          <w:sz w:val="24"/>
          <w:szCs w:val="24"/>
        </w:rPr>
        <w:t>ЗПср</w:t>
      </w:r>
      <w:proofErr w:type="spellEnd"/>
      <w:r w:rsidR="00894C81" w:rsidRPr="00894C81">
        <w:rPr>
          <w:rFonts w:ascii="Times New Roman" w:hAnsi="Times New Roman" w:cs="Times New Roman"/>
          <w:sz w:val="24"/>
          <w:szCs w:val="24"/>
        </w:rPr>
        <w:t>) рассчитывается ежегодно по состоянию на начало соответствующего учебного года исходя из тарификационного списка и штатного расписания организации. Средняя заработная плата работников основного персонала рассчитывается по формуле:</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ЗПср</w:t>
      </w:r>
      <w:proofErr w:type="spellEnd"/>
      <w:r w:rsidRPr="00894C81">
        <w:rPr>
          <w:rFonts w:ascii="Times New Roman" w:hAnsi="Times New Roman" w:cs="Times New Roman"/>
          <w:sz w:val="24"/>
          <w:szCs w:val="24"/>
        </w:rPr>
        <w:t xml:space="preserve"> = </w:t>
      </w:r>
      <w:proofErr w:type="spellStart"/>
      <w:r w:rsidRPr="00894C81">
        <w:rPr>
          <w:rFonts w:ascii="Times New Roman" w:hAnsi="Times New Roman" w:cs="Times New Roman"/>
          <w:sz w:val="24"/>
          <w:szCs w:val="24"/>
        </w:rPr>
        <w:t>ЗПоп</w:t>
      </w:r>
      <w:proofErr w:type="spellEnd"/>
      <w:r w:rsidRPr="00894C81">
        <w:rPr>
          <w:rFonts w:ascii="Times New Roman" w:hAnsi="Times New Roman" w:cs="Times New Roman"/>
          <w:sz w:val="24"/>
          <w:szCs w:val="24"/>
        </w:rPr>
        <w:t xml:space="preserve"> / </w:t>
      </w:r>
      <w:proofErr w:type="spellStart"/>
      <w:r w:rsidRPr="00894C81">
        <w:rPr>
          <w:rFonts w:ascii="Times New Roman" w:hAnsi="Times New Roman" w:cs="Times New Roman"/>
          <w:sz w:val="24"/>
          <w:szCs w:val="24"/>
        </w:rPr>
        <w:t>Ксоп</w:t>
      </w:r>
      <w:proofErr w:type="spellEnd"/>
      <w:r w:rsidRPr="00894C81">
        <w:rPr>
          <w:rFonts w:ascii="Times New Roman" w:hAnsi="Times New Roman" w:cs="Times New Roman"/>
          <w:sz w:val="24"/>
          <w:szCs w:val="24"/>
        </w:rPr>
        <w:t>, где:</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ЗПср</w:t>
      </w:r>
      <w:proofErr w:type="spellEnd"/>
      <w:r w:rsidRPr="00894C81">
        <w:rPr>
          <w:rFonts w:ascii="Times New Roman" w:hAnsi="Times New Roman" w:cs="Times New Roman"/>
          <w:sz w:val="24"/>
          <w:szCs w:val="24"/>
        </w:rPr>
        <w:t xml:space="preserve"> - средняя заработная плата работников основного персонала (определяется в полных рублях);</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ЗПоп</w:t>
      </w:r>
      <w:proofErr w:type="spellEnd"/>
      <w:r w:rsidRPr="00894C81">
        <w:rPr>
          <w:rFonts w:ascii="Times New Roman" w:hAnsi="Times New Roman" w:cs="Times New Roman"/>
          <w:sz w:val="24"/>
          <w:szCs w:val="24"/>
        </w:rPr>
        <w:t xml:space="preserve"> - суммарная заработная плата работников основного персонала исходя из тарификационного списка и штатного расписания организации без учета </w:t>
      </w:r>
      <w:proofErr w:type="gramStart"/>
      <w:r w:rsidRPr="00894C81">
        <w:rPr>
          <w:rFonts w:ascii="Times New Roman" w:hAnsi="Times New Roman" w:cs="Times New Roman"/>
          <w:sz w:val="24"/>
          <w:szCs w:val="24"/>
        </w:rPr>
        <w:t>выплат</w:t>
      </w:r>
      <w:proofErr w:type="gramEnd"/>
      <w:r w:rsidRPr="00894C81">
        <w:rPr>
          <w:rFonts w:ascii="Times New Roman" w:hAnsi="Times New Roman" w:cs="Times New Roman"/>
          <w:sz w:val="24"/>
          <w:szCs w:val="24"/>
        </w:rPr>
        <w:t xml:space="preserve"> стимулирующего и компенсационного характера;</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894C81">
        <w:rPr>
          <w:rFonts w:ascii="Times New Roman" w:hAnsi="Times New Roman" w:cs="Times New Roman"/>
          <w:sz w:val="24"/>
          <w:szCs w:val="24"/>
        </w:rPr>
        <w:t>Ксоп</w:t>
      </w:r>
      <w:proofErr w:type="spellEnd"/>
      <w:r w:rsidRPr="00894C81">
        <w:rPr>
          <w:rFonts w:ascii="Times New Roman" w:hAnsi="Times New Roman" w:cs="Times New Roman"/>
          <w:sz w:val="24"/>
          <w:szCs w:val="24"/>
        </w:rPr>
        <w:t xml:space="preserve"> - суммарное количество ставок работников основного персонала исходя из тарификационного списка и штатного расписания организации без учета </w:t>
      </w:r>
      <w:proofErr w:type="gramStart"/>
      <w:r w:rsidRPr="00894C81">
        <w:rPr>
          <w:rFonts w:ascii="Times New Roman" w:hAnsi="Times New Roman" w:cs="Times New Roman"/>
          <w:sz w:val="24"/>
          <w:szCs w:val="24"/>
        </w:rPr>
        <w:t>выплат</w:t>
      </w:r>
      <w:proofErr w:type="gramEnd"/>
      <w:r w:rsidRPr="00894C81">
        <w:rPr>
          <w:rFonts w:ascii="Times New Roman" w:hAnsi="Times New Roman" w:cs="Times New Roman"/>
          <w:sz w:val="24"/>
          <w:szCs w:val="24"/>
        </w:rPr>
        <w:t xml:space="preserve"> стимулирующего и компенсационного характера.</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t>4</w:t>
      </w:r>
      <w:r w:rsidR="00894C81" w:rsidRPr="00894C81">
        <w:rPr>
          <w:rFonts w:ascii="Times New Roman" w:hAnsi="Times New Roman" w:cs="Times New Roman"/>
          <w:sz w:val="24"/>
          <w:szCs w:val="24"/>
        </w:rPr>
        <w:t>.8. Коэффициент квалификации (</w:t>
      </w:r>
      <w:proofErr w:type="spellStart"/>
      <w:r w:rsidR="00894C81" w:rsidRPr="00894C81">
        <w:rPr>
          <w:rFonts w:ascii="Times New Roman" w:hAnsi="Times New Roman" w:cs="Times New Roman"/>
          <w:sz w:val="24"/>
          <w:szCs w:val="24"/>
        </w:rPr>
        <w:t>Ккв</w:t>
      </w:r>
      <w:proofErr w:type="spellEnd"/>
      <w:r w:rsidR="00894C81" w:rsidRPr="00894C81">
        <w:rPr>
          <w:rFonts w:ascii="Times New Roman" w:hAnsi="Times New Roman" w:cs="Times New Roman"/>
          <w:sz w:val="24"/>
          <w:szCs w:val="24"/>
        </w:rPr>
        <w:t xml:space="preserve">) устанавливается в соответствии с разделом </w:t>
      </w:r>
      <w:r w:rsidR="00894C81" w:rsidRPr="00894C81">
        <w:rPr>
          <w:rFonts w:ascii="Times New Roman" w:hAnsi="Times New Roman" w:cs="Times New Roman"/>
          <w:sz w:val="24"/>
          <w:szCs w:val="24"/>
          <w:lang w:val="en-US"/>
        </w:rPr>
        <w:t>II</w:t>
      </w:r>
      <w:r w:rsidR="00894C81" w:rsidRPr="00894C81">
        <w:rPr>
          <w:rFonts w:ascii="Times New Roman" w:hAnsi="Times New Roman" w:cs="Times New Roman"/>
          <w:sz w:val="24"/>
          <w:szCs w:val="24"/>
        </w:rPr>
        <w:t xml:space="preserve"> настоящего Положения.</w:t>
      </w:r>
    </w:p>
    <w:p w:rsidR="00894C81" w:rsidRPr="00894C81" w:rsidRDefault="005340B9" w:rsidP="00894C81">
      <w:pPr>
        <w:widowControl w:val="0"/>
        <w:autoSpaceDE w:val="0"/>
        <w:autoSpaceDN w:val="0"/>
        <w:adjustRightInd w:val="0"/>
        <w:spacing w:after="0"/>
        <w:ind w:firstLine="540"/>
        <w:jc w:val="both"/>
        <w:rPr>
          <w:rFonts w:ascii="Times New Roman" w:hAnsi="Times New Roman" w:cs="Times New Roman"/>
          <w:sz w:val="24"/>
          <w:szCs w:val="24"/>
        </w:rPr>
      </w:pPr>
      <w:r w:rsidRPr="005340B9">
        <w:rPr>
          <w:rFonts w:ascii="Times New Roman" w:hAnsi="Times New Roman" w:cs="Times New Roman"/>
          <w:sz w:val="24"/>
          <w:szCs w:val="24"/>
        </w:rPr>
        <w:lastRenderedPageBreak/>
        <w:t>4</w:t>
      </w:r>
      <w:r w:rsidR="00894C81" w:rsidRPr="00894C81">
        <w:rPr>
          <w:rFonts w:ascii="Times New Roman" w:hAnsi="Times New Roman" w:cs="Times New Roman"/>
          <w:sz w:val="24"/>
          <w:szCs w:val="24"/>
        </w:rPr>
        <w:t>.9. Должностные оклады заместителя руководителя, устанавливаются приказом руководителя организации на 10 - 30 процентов ниже должностного оклада руководителя организации, в пределах фонда оплаты труда организации.</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sz w:val="24"/>
          <w:szCs w:val="24"/>
        </w:rPr>
      </w:pPr>
      <w:r w:rsidRPr="00894C81">
        <w:rPr>
          <w:rFonts w:ascii="Times New Roman" w:hAnsi="Times New Roman" w:cs="Times New Roman"/>
          <w:sz w:val="24"/>
          <w:szCs w:val="24"/>
        </w:rPr>
        <w:t xml:space="preserve">     </w:t>
      </w:r>
      <w:r w:rsidR="005340B9">
        <w:rPr>
          <w:rFonts w:ascii="Times New Roman" w:hAnsi="Times New Roman" w:cs="Times New Roman"/>
          <w:sz w:val="24"/>
          <w:szCs w:val="24"/>
        </w:rPr>
        <w:t xml:space="preserve">  </w:t>
      </w:r>
      <w:r w:rsidR="005340B9" w:rsidRPr="005340B9">
        <w:rPr>
          <w:rFonts w:ascii="Times New Roman" w:hAnsi="Times New Roman" w:cs="Times New Roman"/>
          <w:sz w:val="24"/>
          <w:szCs w:val="24"/>
        </w:rPr>
        <w:t>4</w:t>
      </w:r>
      <w:r w:rsidRPr="00894C81">
        <w:rPr>
          <w:rFonts w:ascii="Times New Roman" w:hAnsi="Times New Roman" w:cs="Times New Roman"/>
          <w:sz w:val="24"/>
          <w:szCs w:val="24"/>
        </w:rPr>
        <w:t xml:space="preserve">.10.Приказом отдела образования  руководителю организации могут быть установлены </w:t>
      </w:r>
      <w:r w:rsidRPr="00894C81">
        <w:rPr>
          <w:rFonts w:ascii="Times New Roman" w:hAnsi="Times New Roman" w:cs="Times New Roman"/>
          <w:color w:val="000000"/>
          <w:sz w:val="24"/>
          <w:szCs w:val="24"/>
        </w:rPr>
        <w:t xml:space="preserve">выплаты стимулирующего характера </w:t>
      </w:r>
      <w:r w:rsidRPr="00894C81">
        <w:rPr>
          <w:rFonts w:ascii="Times New Roman" w:hAnsi="Times New Roman" w:cs="Times New Roman"/>
          <w:sz w:val="24"/>
          <w:szCs w:val="24"/>
        </w:rPr>
        <w:t>к должностному окладу.</w:t>
      </w:r>
    </w:p>
    <w:p w:rsidR="00894C81" w:rsidRPr="00894C81" w:rsidRDefault="00894C81" w:rsidP="00894C81">
      <w:pPr>
        <w:widowControl w:val="0"/>
        <w:shd w:val="clear" w:color="auto" w:fill="FFFFFF"/>
        <w:autoSpaceDE w:val="0"/>
        <w:autoSpaceDN w:val="0"/>
        <w:spacing w:after="0"/>
        <w:ind w:firstLine="730"/>
        <w:jc w:val="both"/>
        <w:rPr>
          <w:rFonts w:ascii="Times New Roman" w:hAnsi="Times New Roman" w:cs="Times New Roman"/>
          <w:sz w:val="24"/>
          <w:szCs w:val="24"/>
        </w:rPr>
      </w:pPr>
      <w:r w:rsidRPr="00894C81">
        <w:rPr>
          <w:rFonts w:ascii="Times New Roman" w:hAnsi="Times New Roman" w:cs="Times New Roman"/>
          <w:sz w:val="24"/>
          <w:szCs w:val="24"/>
        </w:rPr>
        <w:t xml:space="preserve">Рекомендуемые размеры </w:t>
      </w:r>
      <w:r w:rsidRPr="00894C81">
        <w:rPr>
          <w:rFonts w:ascii="Times New Roman" w:hAnsi="Times New Roman" w:cs="Times New Roman"/>
          <w:color w:val="000000"/>
          <w:sz w:val="24"/>
          <w:szCs w:val="24"/>
        </w:rPr>
        <w:t xml:space="preserve">выплат стимулирующего характера </w:t>
      </w:r>
      <w:r w:rsidRPr="00894C81">
        <w:rPr>
          <w:rFonts w:ascii="Times New Roman" w:hAnsi="Times New Roman" w:cs="Times New Roman"/>
          <w:sz w:val="24"/>
          <w:szCs w:val="24"/>
        </w:rPr>
        <w:t xml:space="preserve">к окладу </w:t>
      </w:r>
      <w:proofErr w:type="gramStart"/>
      <w:r w:rsidRPr="00894C81">
        <w:rPr>
          <w:rFonts w:ascii="Times New Roman" w:hAnsi="Times New Roman" w:cs="Times New Roman"/>
          <w:sz w:val="24"/>
          <w:szCs w:val="24"/>
        </w:rPr>
        <w:t>за</w:t>
      </w:r>
      <w:proofErr w:type="gramEnd"/>
      <w:r w:rsidRPr="00894C81">
        <w:rPr>
          <w:rFonts w:ascii="Times New Roman" w:hAnsi="Times New Roman" w:cs="Times New Roman"/>
          <w:sz w:val="24"/>
          <w:szCs w:val="24"/>
        </w:rPr>
        <w:t>:</w:t>
      </w:r>
    </w:p>
    <w:p w:rsidR="00894C81" w:rsidRPr="00894C81" w:rsidRDefault="00894C81" w:rsidP="00894C81">
      <w:pPr>
        <w:widowControl w:val="0"/>
        <w:shd w:val="clear" w:color="auto" w:fill="FFFFFF"/>
        <w:autoSpaceDE w:val="0"/>
        <w:autoSpaceDN w:val="0"/>
        <w:spacing w:after="0"/>
        <w:ind w:firstLine="730"/>
        <w:jc w:val="both"/>
        <w:rPr>
          <w:rFonts w:ascii="Times New Roman" w:hAnsi="Times New Roman" w:cs="Times New Roman"/>
          <w:sz w:val="24"/>
          <w:szCs w:val="24"/>
        </w:rPr>
      </w:pPr>
      <w:r w:rsidRPr="00894C81">
        <w:rPr>
          <w:rFonts w:ascii="Times New Roman" w:hAnsi="Times New Roman" w:cs="Times New Roman"/>
          <w:sz w:val="24"/>
          <w:szCs w:val="24"/>
        </w:rPr>
        <w:t>-  выслугу лет в должности руководителя в данной организации:</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color w:val="000000"/>
          <w:sz w:val="24"/>
          <w:szCs w:val="24"/>
        </w:rPr>
        <w:t>при выслуге лет от 1 года до 3 лет - до 0,1;</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color w:val="000000"/>
          <w:sz w:val="24"/>
          <w:szCs w:val="24"/>
        </w:rPr>
        <w:t>при выслуге лет от 3 лет до 5 лет -  до 0,2;</w:t>
      </w:r>
    </w:p>
    <w:p w:rsidR="00894C81" w:rsidRPr="00894C81" w:rsidRDefault="00894C81" w:rsidP="00894C81">
      <w:pPr>
        <w:widowControl w:val="0"/>
        <w:shd w:val="clear" w:color="auto" w:fill="FFFFFF"/>
        <w:autoSpaceDE w:val="0"/>
        <w:autoSpaceDN w:val="0"/>
        <w:spacing w:after="0"/>
        <w:ind w:firstLine="715"/>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при  выслуге лет свыше 5 лет - до 0,.3.</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 наличие звания по профилю образовательной организации:</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  «Заслуженный » - 0,2;</w:t>
      </w:r>
    </w:p>
    <w:p w:rsidR="00894C81" w:rsidRPr="00894C81" w:rsidRDefault="00894C81" w:rsidP="00894C81">
      <w:pPr>
        <w:pStyle w:val="a6"/>
        <w:adjustRightInd w:val="0"/>
        <w:ind w:left="0" w:firstLine="709"/>
        <w:jc w:val="both"/>
      </w:pPr>
      <w:r w:rsidRPr="00894C81">
        <w:rPr>
          <w:color w:val="000000"/>
        </w:rPr>
        <w:t xml:space="preserve">- за качество работы в зависимости от численности учащихся </w:t>
      </w:r>
      <w:r w:rsidRPr="00894C81">
        <w:t>в организациях</w:t>
      </w:r>
      <w:r w:rsidRPr="00894C81">
        <w:softHyphen/>
        <w:t>:</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от 50 до 100 учащихся – 10 процентов;</w:t>
      </w:r>
    </w:p>
    <w:p w:rsidR="00894C81" w:rsidRPr="00894C81" w:rsidRDefault="00894C81" w:rsidP="00894C81">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от 100 до 200 учащихся – 20 процентов;</w:t>
      </w:r>
    </w:p>
    <w:p w:rsidR="00894C81" w:rsidRPr="00E309CD" w:rsidRDefault="00894C81" w:rsidP="005340B9">
      <w:pPr>
        <w:widowControl w:val="0"/>
        <w:shd w:val="clear" w:color="auto" w:fill="FFFFFF"/>
        <w:autoSpaceDE w:val="0"/>
        <w:autoSpaceDN w:val="0"/>
        <w:spacing w:after="0"/>
        <w:ind w:firstLine="709"/>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более 200 учащихся – 25 процентов.</w:t>
      </w:r>
    </w:p>
    <w:p w:rsidR="00894C81" w:rsidRPr="00894C81" w:rsidRDefault="005340B9" w:rsidP="00894C81">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309CD">
        <w:rPr>
          <w:rFonts w:ascii="Times New Roman" w:hAnsi="Times New Roman" w:cs="Times New Roman"/>
          <w:color w:val="000000"/>
          <w:sz w:val="24"/>
          <w:szCs w:val="24"/>
        </w:rPr>
        <w:t>4</w:t>
      </w:r>
      <w:r w:rsidR="00894C81" w:rsidRPr="00894C81">
        <w:rPr>
          <w:rFonts w:ascii="Times New Roman" w:hAnsi="Times New Roman" w:cs="Times New Roman"/>
          <w:color w:val="000000"/>
          <w:sz w:val="24"/>
          <w:szCs w:val="24"/>
        </w:rPr>
        <w:t>.12.</w:t>
      </w:r>
      <w:r w:rsidR="00894C81" w:rsidRPr="00894C81">
        <w:rPr>
          <w:rFonts w:ascii="Times New Roman" w:hAnsi="Times New Roman" w:cs="Times New Roman"/>
          <w:sz w:val="24"/>
          <w:szCs w:val="24"/>
        </w:rPr>
        <w:t xml:space="preserve">  Применение </w:t>
      </w:r>
      <w:r w:rsidR="00894C81" w:rsidRPr="00894C81">
        <w:rPr>
          <w:rFonts w:ascii="Times New Roman" w:hAnsi="Times New Roman" w:cs="Times New Roman"/>
          <w:color w:val="000000"/>
          <w:sz w:val="24"/>
          <w:szCs w:val="24"/>
        </w:rPr>
        <w:t>выплат стимулирующего характера</w:t>
      </w:r>
      <w:r w:rsidR="00894C81" w:rsidRPr="00894C81">
        <w:rPr>
          <w:rFonts w:ascii="Times New Roman" w:hAnsi="Times New Roman" w:cs="Times New Roman"/>
          <w:sz w:val="24"/>
          <w:szCs w:val="24"/>
        </w:rPr>
        <w:t xml:space="preserve">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894C81" w:rsidRPr="00894C81" w:rsidRDefault="005340B9" w:rsidP="005340B9">
      <w:pPr>
        <w:autoSpaceDE w:val="0"/>
        <w:autoSpaceDN w:val="0"/>
        <w:adjustRightInd w:val="0"/>
        <w:spacing w:after="0"/>
        <w:jc w:val="both"/>
        <w:outlineLvl w:val="0"/>
        <w:rPr>
          <w:rFonts w:ascii="Times New Roman" w:hAnsi="Times New Roman" w:cs="Times New Roman"/>
          <w:sz w:val="24"/>
          <w:szCs w:val="24"/>
        </w:rPr>
      </w:pPr>
      <w:r w:rsidRPr="00E309CD">
        <w:rPr>
          <w:rFonts w:ascii="Times New Roman" w:hAnsi="Times New Roman" w:cs="Times New Roman"/>
          <w:sz w:val="24"/>
          <w:szCs w:val="24"/>
        </w:rPr>
        <w:t xml:space="preserve">      4</w:t>
      </w:r>
      <w:r w:rsidR="00894C81" w:rsidRPr="00894C81">
        <w:rPr>
          <w:rFonts w:ascii="Times New Roman" w:hAnsi="Times New Roman" w:cs="Times New Roman"/>
          <w:sz w:val="24"/>
          <w:szCs w:val="24"/>
        </w:rPr>
        <w:t>.13. Руководителям организаций могут  устанавливать следующие виды выплат стимулирующего характера:</w:t>
      </w:r>
    </w:p>
    <w:p w:rsidR="00894C81" w:rsidRPr="00894C81" w:rsidRDefault="00894C81" w:rsidP="00894C81">
      <w:pPr>
        <w:autoSpaceDE w:val="0"/>
        <w:autoSpaceDN w:val="0"/>
        <w:adjustRightInd w:val="0"/>
        <w:spacing w:after="0"/>
        <w:ind w:firstLine="709"/>
        <w:jc w:val="both"/>
        <w:outlineLvl w:val="0"/>
        <w:rPr>
          <w:rFonts w:ascii="Times New Roman" w:hAnsi="Times New Roman" w:cs="Times New Roman"/>
          <w:sz w:val="24"/>
          <w:szCs w:val="24"/>
        </w:rPr>
      </w:pPr>
      <w:r w:rsidRPr="00894C81">
        <w:rPr>
          <w:rFonts w:ascii="Times New Roman" w:hAnsi="Times New Roman" w:cs="Times New Roman"/>
          <w:sz w:val="24"/>
          <w:szCs w:val="24"/>
        </w:rPr>
        <w:t>выплаты за интенсивность и высокие результаты работы;</w:t>
      </w:r>
    </w:p>
    <w:p w:rsidR="00894C81" w:rsidRPr="00894C81" w:rsidRDefault="00894C81" w:rsidP="00894C81">
      <w:pPr>
        <w:autoSpaceDE w:val="0"/>
        <w:autoSpaceDN w:val="0"/>
        <w:adjustRightInd w:val="0"/>
        <w:spacing w:after="0"/>
        <w:ind w:firstLine="709"/>
        <w:jc w:val="both"/>
        <w:outlineLvl w:val="0"/>
        <w:rPr>
          <w:rFonts w:ascii="Times New Roman" w:hAnsi="Times New Roman" w:cs="Times New Roman"/>
          <w:sz w:val="24"/>
          <w:szCs w:val="24"/>
        </w:rPr>
      </w:pPr>
      <w:r w:rsidRPr="00894C81">
        <w:rPr>
          <w:rFonts w:ascii="Times New Roman" w:hAnsi="Times New Roman" w:cs="Times New Roman"/>
          <w:sz w:val="24"/>
          <w:szCs w:val="24"/>
        </w:rPr>
        <w:t>выплаты за качество выполняемых работ;</w:t>
      </w:r>
    </w:p>
    <w:p w:rsidR="00894C81" w:rsidRPr="00894C81" w:rsidRDefault="00894C81" w:rsidP="00894C81">
      <w:pPr>
        <w:widowControl w:val="0"/>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sz w:val="24"/>
          <w:szCs w:val="24"/>
        </w:rPr>
        <w:t>премиальные выплаты по итогам работы.</w:t>
      </w:r>
    </w:p>
    <w:p w:rsidR="00894C81" w:rsidRPr="00894C81" w:rsidRDefault="00894C81" w:rsidP="00894C81">
      <w:pPr>
        <w:widowControl w:val="0"/>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sz w:val="24"/>
          <w:szCs w:val="24"/>
        </w:rPr>
        <w:t xml:space="preserve">Решение о введении соответствующих </w:t>
      </w:r>
      <w:r w:rsidRPr="00894C81">
        <w:rPr>
          <w:rFonts w:ascii="Times New Roman" w:hAnsi="Times New Roman" w:cs="Times New Roman"/>
          <w:color w:val="000000"/>
          <w:sz w:val="24"/>
          <w:szCs w:val="24"/>
        </w:rPr>
        <w:t>выплат стимулирующего характера</w:t>
      </w:r>
      <w:r w:rsidRPr="00894C81">
        <w:rPr>
          <w:rFonts w:ascii="Times New Roman" w:hAnsi="Times New Roman" w:cs="Times New Roman"/>
          <w:sz w:val="24"/>
          <w:szCs w:val="24"/>
        </w:rPr>
        <w:t xml:space="preserve"> принимается руководителем учреждения с учетом обеспечения указанных выплат финансовыми средствами. Отделом  образования издается приказ о назначении стимулирующих выплат  руководителям организаций на весь учебный год.</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309CD">
        <w:rPr>
          <w:rFonts w:ascii="Times New Roman" w:hAnsi="Times New Roman" w:cs="Times New Roman"/>
          <w:sz w:val="24"/>
          <w:szCs w:val="24"/>
        </w:rPr>
        <w:t>4</w:t>
      </w:r>
      <w:r w:rsidR="00894C81" w:rsidRPr="00894C81">
        <w:rPr>
          <w:rFonts w:ascii="Times New Roman" w:hAnsi="Times New Roman" w:cs="Times New Roman"/>
          <w:sz w:val="24"/>
          <w:szCs w:val="24"/>
        </w:rPr>
        <w:t xml:space="preserve">.14. </w:t>
      </w:r>
      <w:r w:rsidR="00894C81" w:rsidRPr="00894C81">
        <w:rPr>
          <w:rFonts w:ascii="Times New Roman" w:hAnsi="Times New Roman" w:cs="Times New Roman"/>
          <w:color w:val="000000"/>
          <w:sz w:val="24"/>
          <w:szCs w:val="24"/>
        </w:rPr>
        <w:t>С учетом условий труда руководител</w:t>
      </w:r>
      <w:r>
        <w:rPr>
          <w:rFonts w:ascii="Times New Roman" w:hAnsi="Times New Roman" w:cs="Times New Roman"/>
          <w:color w:val="000000"/>
          <w:sz w:val="24"/>
          <w:szCs w:val="24"/>
        </w:rPr>
        <w:t xml:space="preserve">ю организации </w:t>
      </w:r>
      <w:r w:rsidR="00894C81" w:rsidRPr="00894C81">
        <w:rPr>
          <w:rFonts w:ascii="Times New Roman" w:hAnsi="Times New Roman" w:cs="Times New Roman"/>
          <w:color w:val="000000"/>
          <w:sz w:val="24"/>
          <w:szCs w:val="24"/>
        </w:rPr>
        <w:t xml:space="preserve"> устанавливаются    выплаты компенсационного характера, предусмотренные главой </w:t>
      </w:r>
      <w:r w:rsidR="00894C81" w:rsidRPr="00894C81">
        <w:rPr>
          <w:rFonts w:ascii="Times New Roman" w:hAnsi="Times New Roman" w:cs="Times New Roman"/>
          <w:color w:val="000000"/>
          <w:sz w:val="24"/>
          <w:szCs w:val="24"/>
          <w:lang w:val="en-US"/>
        </w:rPr>
        <w:t>VII</w:t>
      </w:r>
      <w:r w:rsidR="00894C81" w:rsidRPr="00894C81">
        <w:rPr>
          <w:rFonts w:ascii="Times New Roman" w:hAnsi="Times New Roman" w:cs="Times New Roman"/>
          <w:color w:val="000000"/>
          <w:sz w:val="24"/>
          <w:szCs w:val="24"/>
        </w:rPr>
        <w:t xml:space="preserve"> настоящего положения.</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E309CD">
        <w:rPr>
          <w:rFonts w:ascii="Times New Roman" w:hAnsi="Times New Roman" w:cs="Times New Roman"/>
          <w:color w:val="000000"/>
          <w:sz w:val="24"/>
          <w:szCs w:val="24"/>
        </w:rPr>
        <w:t>4</w:t>
      </w:r>
      <w:r w:rsidR="00894C81" w:rsidRPr="00894C81">
        <w:rPr>
          <w:rFonts w:ascii="Times New Roman" w:hAnsi="Times New Roman" w:cs="Times New Roman"/>
          <w:color w:val="000000"/>
          <w:sz w:val="24"/>
          <w:szCs w:val="24"/>
        </w:rPr>
        <w:t>.15. Премирование руководителя организации осуществляется с</w:t>
      </w:r>
      <w:r w:rsidR="00894C81" w:rsidRPr="00894C81">
        <w:rPr>
          <w:rFonts w:ascii="Times New Roman" w:hAnsi="Times New Roman" w:cs="Times New Roman"/>
          <w:color w:val="000000"/>
          <w:sz w:val="24"/>
          <w:szCs w:val="24"/>
        </w:rPr>
        <w:br/>
        <w:t>учетом результатов деятельности организации, в соответствии с критериями оценки и целевыми показателями эффективности работы учреждения, за счет стимулирующего фонда учреждения, а также за счет приносящей доход деятельности, но не более 5 процентов от соответствующего дохода.</w:t>
      </w:r>
    </w:p>
    <w:p w:rsidR="00894C81" w:rsidRPr="00894C81" w:rsidRDefault="005340B9"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E309CD">
        <w:rPr>
          <w:rFonts w:ascii="Times New Roman" w:hAnsi="Times New Roman" w:cs="Times New Roman"/>
          <w:color w:val="000000"/>
          <w:sz w:val="24"/>
          <w:szCs w:val="24"/>
        </w:rPr>
        <w:t>4</w:t>
      </w:r>
      <w:r w:rsidR="00894C81" w:rsidRPr="00894C81">
        <w:rPr>
          <w:rFonts w:ascii="Times New Roman" w:hAnsi="Times New Roman" w:cs="Times New Roman"/>
          <w:color w:val="000000"/>
          <w:sz w:val="24"/>
          <w:szCs w:val="24"/>
        </w:rPr>
        <w:t>.16. Размеры  премирования руководителя организации, порядок и критерии его выплаты ежегодно устанавливаются приказом Отдела образования.</w:t>
      </w:r>
    </w:p>
    <w:p w:rsidR="00894C81" w:rsidRPr="00894C81" w:rsidRDefault="005340B9" w:rsidP="00894C81">
      <w:pPr>
        <w:widowControl w:val="0"/>
        <w:shd w:val="clear" w:color="auto" w:fill="FFFFFF"/>
        <w:autoSpaceDE w:val="0"/>
        <w:autoSpaceDN w:val="0"/>
        <w:spacing w:after="0"/>
        <w:ind w:firstLine="725"/>
        <w:jc w:val="both"/>
        <w:rPr>
          <w:rFonts w:ascii="Times New Roman" w:hAnsi="Times New Roman" w:cs="Times New Roman"/>
          <w:sz w:val="24"/>
          <w:szCs w:val="24"/>
        </w:rPr>
      </w:pPr>
      <w:r w:rsidRPr="005340B9">
        <w:rPr>
          <w:rFonts w:ascii="Times New Roman" w:hAnsi="Times New Roman" w:cs="Times New Roman"/>
          <w:color w:val="000000"/>
          <w:sz w:val="24"/>
          <w:szCs w:val="24"/>
        </w:rPr>
        <w:t>4</w:t>
      </w:r>
      <w:r w:rsidR="00894C81" w:rsidRPr="00894C81">
        <w:rPr>
          <w:rFonts w:ascii="Times New Roman" w:hAnsi="Times New Roman" w:cs="Times New Roman"/>
          <w:color w:val="000000"/>
          <w:sz w:val="24"/>
          <w:szCs w:val="24"/>
        </w:rPr>
        <w:t xml:space="preserve">.17. Заместителям руководителя выплачиваются премии и другие выплаты стимулирующего характера, предусмотренные главой </w:t>
      </w:r>
      <w:r>
        <w:rPr>
          <w:rFonts w:ascii="Times New Roman" w:hAnsi="Times New Roman" w:cs="Times New Roman"/>
          <w:color w:val="000000"/>
          <w:sz w:val="24"/>
          <w:szCs w:val="24"/>
          <w:lang w:val="en-US"/>
        </w:rPr>
        <w:t>VI</w:t>
      </w:r>
      <w:r w:rsidR="00894C81" w:rsidRPr="00894C81">
        <w:rPr>
          <w:rFonts w:ascii="Times New Roman" w:hAnsi="Times New Roman" w:cs="Times New Roman"/>
          <w:color w:val="000000"/>
          <w:sz w:val="24"/>
          <w:szCs w:val="24"/>
        </w:rPr>
        <w:t xml:space="preserve"> настоящего  положения.</w:t>
      </w:r>
    </w:p>
    <w:p w:rsidR="00894C81" w:rsidRPr="00894C81" w:rsidRDefault="00894C81" w:rsidP="002D0E69">
      <w:pPr>
        <w:widowControl w:val="0"/>
        <w:shd w:val="clear" w:color="auto" w:fill="FFFFFF"/>
        <w:autoSpaceDE w:val="0"/>
        <w:autoSpaceDN w:val="0"/>
        <w:spacing w:after="0"/>
        <w:rPr>
          <w:rFonts w:ascii="Times New Roman" w:hAnsi="Times New Roman" w:cs="Times New Roman"/>
          <w:b/>
          <w:bCs/>
          <w:color w:val="000000"/>
          <w:sz w:val="24"/>
          <w:szCs w:val="24"/>
        </w:rPr>
      </w:pPr>
    </w:p>
    <w:p w:rsidR="00894C81" w:rsidRPr="00894C81" w:rsidRDefault="005340B9" w:rsidP="00894C81">
      <w:pPr>
        <w:widowControl w:val="0"/>
        <w:shd w:val="clear" w:color="auto" w:fill="FFFFFF"/>
        <w:autoSpaceDE w:val="0"/>
        <w:autoSpaceDN w:val="0"/>
        <w:spacing w:after="0"/>
        <w:ind w:firstLine="7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00894C81" w:rsidRPr="00894C81">
        <w:rPr>
          <w:rFonts w:ascii="Times New Roman" w:hAnsi="Times New Roman" w:cs="Times New Roman"/>
          <w:b/>
          <w:bCs/>
          <w:color w:val="000000"/>
          <w:sz w:val="24"/>
          <w:szCs w:val="24"/>
        </w:rPr>
        <w:t>. Порядок и условия установления выплат компенсационного характера</w:t>
      </w:r>
    </w:p>
    <w:p w:rsidR="00894C81" w:rsidRPr="00894C81" w:rsidRDefault="00894C81" w:rsidP="00894C81">
      <w:pPr>
        <w:widowControl w:val="0"/>
        <w:shd w:val="clear" w:color="auto" w:fill="FFFFFF"/>
        <w:autoSpaceDE w:val="0"/>
        <w:autoSpaceDN w:val="0"/>
        <w:spacing w:after="0"/>
        <w:ind w:firstLine="726"/>
        <w:jc w:val="center"/>
        <w:rPr>
          <w:rFonts w:ascii="Times New Roman" w:hAnsi="Times New Roman" w:cs="Times New Roman"/>
          <w:sz w:val="24"/>
          <w:szCs w:val="24"/>
        </w:rPr>
      </w:pPr>
    </w:p>
    <w:p w:rsidR="00894C81" w:rsidRPr="00894C81" w:rsidRDefault="005340B9" w:rsidP="00894C81">
      <w:pPr>
        <w:widowControl w:val="0"/>
        <w:shd w:val="clear" w:color="auto" w:fill="FFFFFF"/>
        <w:autoSpaceDE w:val="0"/>
        <w:autoSpaceDN w:val="0"/>
        <w:spacing w:after="0"/>
        <w:ind w:left="5" w:firstLine="73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94C81" w:rsidRPr="00894C81">
        <w:rPr>
          <w:rFonts w:ascii="Times New Roman" w:hAnsi="Times New Roman" w:cs="Times New Roman"/>
          <w:color w:val="000000"/>
          <w:sz w:val="24"/>
          <w:szCs w:val="24"/>
        </w:rPr>
        <w:t>.1. Работникам организации могут быть установлены выплаты компенсационного характера:</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lastRenderedPageBreak/>
        <w:t>       выплаты работникам, занятым на тяжелых работах, работах с вредными и (или) опасными и иными особыми условиями труда;       </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894C81">
        <w:rPr>
          <w:rFonts w:ascii="Times New Roman" w:hAnsi="Times New Roman" w:cs="Times New Roman"/>
          <w:sz w:val="24"/>
          <w:szCs w:val="24"/>
        </w:rPr>
        <w:t xml:space="preserve"> </w:t>
      </w:r>
      <w:r w:rsidRPr="00894C81">
        <w:rPr>
          <w:rFonts w:ascii="Times New Roman" w:hAnsi="Times New Roman" w:cs="Times New Roman"/>
          <w:color w:val="000000"/>
          <w:sz w:val="24"/>
          <w:szCs w:val="24"/>
        </w:rPr>
        <w:t>за   работу   в   выходные   и   нерабочие</w:t>
      </w:r>
      <w:r w:rsidRPr="00894C81">
        <w:rPr>
          <w:rFonts w:ascii="Times New Roman" w:hAnsi="Times New Roman" w:cs="Times New Roman"/>
          <w:sz w:val="24"/>
          <w:szCs w:val="24"/>
        </w:rPr>
        <w:t xml:space="preserve"> </w:t>
      </w:r>
      <w:r w:rsidRPr="00894C81">
        <w:rPr>
          <w:rFonts w:ascii="Times New Roman" w:hAnsi="Times New Roman" w:cs="Times New Roman"/>
          <w:color w:val="000000"/>
          <w:sz w:val="24"/>
          <w:szCs w:val="24"/>
        </w:rPr>
        <w:t>праздничные дни</w:t>
      </w:r>
      <w:proofErr w:type="gramStart"/>
      <w:r w:rsidRPr="00894C81">
        <w:rPr>
          <w:rFonts w:ascii="Times New Roman" w:hAnsi="Times New Roman" w:cs="Times New Roman"/>
          <w:color w:val="000000"/>
          <w:sz w:val="24"/>
          <w:szCs w:val="24"/>
        </w:rPr>
        <w:t xml:space="preserve"> ;</w:t>
      </w:r>
      <w:proofErr w:type="gramEnd"/>
    </w:p>
    <w:p w:rsidR="00894C81" w:rsidRPr="005340B9"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        выплаты за работу </w:t>
      </w:r>
      <w:r w:rsidR="005340B9">
        <w:rPr>
          <w:rFonts w:ascii="Times New Roman" w:hAnsi="Times New Roman" w:cs="Times New Roman"/>
          <w:color w:val="000000"/>
          <w:sz w:val="24"/>
          <w:szCs w:val="24"/>
        </w:rPr>
        <w:t>в особых климатических условиях.</w:t>
      </w:r>
    </w:p>
    <w:p w:rsidR="00894C81" w:rsidRPr="00894C81" w:rsidRDefault="005340B9" w:rsidP="00894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894C81" w:rsidRPr="00894C81">
        <w:rPr>
          <w:rFonts w:ascii="Times New Roman" w:hAnsi="Times New Roman" w:cs="Times New Roman"/>
          <w:sz w:val="24"/>
          <w:szCs w:val="24"/>
        </w:rPr>
        <w:t>.2. Педагогическим и другим работникам за специфику работы в отдельных образовательных организациях  производится доплата к окладам (должностным окладам), ставкам заработной платы.</w:t>
      </w:r>
    </w:p>
    <w:p w:rsidR="00894C81" w:rsidRPr="00894C81" w:rsidRDefault="00894C81" w:rsidP="00894C81">
      <w:pPr>
        <w:pStyle w:val="ConsPlusNormal"/>
        <w:widowControl/>
        <w:ind w:firstLine="0"/>
        <w:jc w:val="both"/>
        <w:rPr>
          <w:rFonts w:ascii="Times New Roman" w:hAnsi="Times New Roman" w:cs="Times New Roman"/>
          <w:sz w:val="24"/>
          <w:szCs w:val="24"/>
        </w:rPr>
      </w:pPr>
      <w:r w:rsidRPr="00894C81">
        <w:rPr>
          <w:rFonts w:ascii="Times New Roman" w:hAnsi="Times New Roman" w:cs="Times New Roman"/>
          <w:sz w:val="24"/>
          <w:szCs w:val="24"/>
        </w:rPr>
        <w:t xml:space="preserve">      </w:t>
      </w:r>
      <w:proofErr w:type="gramStart"/>
      <w:r w:rsidRPr="00894C81">
        <w:rPr>
          <w:rFonts w:ascii="Times New Roman" w:hAnsi="Times New Roman" w:cs="Times New Roman"/>
          <w:sz w:val="24"/>
          <w:szCs w:val="24"/>
        </w:rPr>
        <w:t>Конкретный перечень работников, которым могут повышаться должностные оклады на 15 - 20 процентов и конкретный размер этого повышения определяются руководителями  образовательных учреждений,  по согласованию с выборным профсоюзным органом или органом самоуправления образовательной организации в зависимости от степени и продолжительности общения с обучающимися (воспитанниками), имеющими ограниченные возможности здоровья, нуждающимися в длительном лечении  или от степени и продолжительности общения с детьми и подростками</w:t>
      </w:r>
      <w:proofErr w:type="gramEnd"/>
      <w:r w:rsidRPr="00894C81">
        <w:rPr>
          <w:rFonts w:ascii="Times New Roman" w:hAnsi="Times New Roman" w:cs="Times New Roman"/>
          <w:sz w:val="24"/>
          <w:szCs w:val="24"/>
        </w:rPr>
        <w:t xml:space="preserve"> с </w:t>
      </w:r>
      <w:proofErr w:type="spellStart"/>
      <w:r w:rsidRPr="00894C81">
        <w:rPr>
          <w:rFonts w:ascii="Times New Roman" w:hAnsi="Times New Roman" w:cs="Times New Roman"/>
          <w:sz w:val="24"/>
          <w:szCs w:val="24"/>
        </w:rPr>
        <w:t>девиантным</w:t>
      </w:r>
      <w:proofErr w:type="spellEnd"/>
      <w:r w:rsidRPr="00894C81">
        <w:rPr>
          <w:rFonts w:ascii="Times New Roman" w:hAnsi="Times New Roman" w:cs="Times New Roman"/>
          <w:sz w:val="24"/>
          <w:szCs w:val="24"/>
        </w:rPr>
        <w:t xml:space="preserve"> поведением специальных учебно-воспитательных учреждений.</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Доплата к должностному окладу (ставке заработной платы) производится в следующих размерах:</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15 - 20 процентов -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15 - 20 процентов - за работу в оздоровительных образовательных учреждениях санаторного типа (классах, группах) для детей, нуждающихся в длительном лечении.</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 xml:space="preserve">30 процентов - за работу в специальных учебно-воспитательных учреждениях для детей и подростков с </w:t>
      </w:r>
      <w:proofErr w:type="spellStart"/>
      <w:r w:rsidRPr="00894C81">
        <w:rPr>
          <w:rFonts w:ascii="Times New Roman" w:hAnsi="Times New Roman" w:cs="Times New Roman"/>
          <w:sz w:val="24"/>
          <w:szCs w:val="24"/>
        </w:rPr>
        <w:t>девиантным</w:t>
      </w:r>
      <w:proofErr w:type="spellEnd"/>
      <w:r w:rsidRPr="00894C81">
        <w:rPr>
          <w:rFonts w:ascii="Times New Roman" w:hAnsi="Times New Roman" w:cs="Times New Roman"/>
          <w:sz w:val="24"/>
          <w:szCs w:val="24"/>
        </w:rPr>
        <w:t xml:space="preserve"> поведением медицинским работникам и на 15 - 20 процентов педагогическим и другим работникам.</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15 процентов - за работу в общеобразовательных школах-интернатах;</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20 процентов - 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20 процентов - специалистам психолого-педагогических и медико-педагогических комиссий, логопедических пунктов.</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12 процентов – педагогическим работникам за работу в сельской местности.</w:t>
      </w:r>
    </w:p>
    <w:p w:rsidR="00894C81" w:rsidRPr="00894C81" w:rsidRDefault="00894C81" w:rsidP="00894C81">
      <w:pPr>
        <w:pStyle w:val="ConsPlusNormal"/>
        <w:widowControl/>
        <w:ind w:firstLine="540"/>
        <w:jc w:val="both"/>
        <w:rPr>
          <w:rFonts w:ascii="Times New Roman" w:hAnsi="Times New Roman" w:cs="Times New Roman"/>
          <w:sz w:val="24"/>
          <w:szCs w:val="24"/>
        </w:rPr>
      </w:pPr>
      <w:r w:rsidRPr="00894C81">
        <w:rPr>
          <w:rFonts w:ascii="Times New Roman" w:hAnsi="Times New Roman" w:cs="Times New Roman"/>
          <w:sz w:val="24"/>
          <w:szCs w:val="24"/>
        </w:rPr>
        <w:t xml:space="preserve"> Женщинам, работающим в сельской местности, на работах, где по условиям труда рабочий день разделен на части (с перерывом рабочего времени более двух </w:t>
      </w:r>
      <w:proofErr w:type="gramStart"/>
      <w:r w:rsidRPr="00894C81">
        <w:rPr>
          <w:rFonts w:ascii="Times New Roman" w:hAnsi="Times New Roman" w:cs="Times New Roman"/>
          <w:sz w:val="24"/>
          <w:szCs w:val="24"/>
        </w:rPr>
        <w:t xml:space="preserve">часов) </w:t>
      </w:r>
      <w:proofErr w:type="gramEnd"/>
      <w:r w:rsidRPr="00894C81">
        <w:rPr>
          <w:rFonts w:ascii="Times New Roman" w:hAnsi="Times New Roman" w:cs="Times New Roman"/>
          <w:sz w:val="24"/>
          <w:szCs w:val="24"/>
        </w:rPr>
        <w:t>должностной оклад увеличивается на 30 процентов.</w:t>
      </w:r>
    </w:p>
    <w:p w:rsidR="00894C81" w:rsidRPr="00894C81" w:rsidRDefault="00894C81" w:rsidP="00894C81">
      <w:pPr>
        <w:pStyle w:val="ConsPlusNormal"/>
        <w:widowControl/>
        <w:ind w:firstLine="0"/>
        <w:jc w:val="both"/>
        <w:rPr>
          <w:rFonts w:ascii="Times New Roman" w:hAnsi="Times New Roman" w:cs="Times New Roman"/>
          <w:sz w:val="24"/>
          <w:szCs w:val="24"/>
        </w:rPr>
      </w:pPr>
      <w:r w:rsidRPr="00894C81">
        <w:rPr>
          <w:rFonts w:ascii="Times New Roman" w:hAnsi="Times New Roman" w:cs="Times New Roman"/>
          <w:sz w:val="24"/>
          <w:szCs w:val="24"/>
        </w:rPr>
        <w:t xml:space="preserve">          В случаях, когда работникам предусмотрено повышение должностных окладов (ставок заработной платы) по двум и более основаниям (в процентах или в рублях), абсолютный размер каждого повышения, установленного в процентах, исчисляется из оклада без учета повышения по другим основаниям.</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.3. Выплаты работникам организации</w:t>
      </w:r>
      <w:r w:rsidR="00B80E5C" w:rsidRPr="00B80E5C">
        <w:rPr>
          <w:rFonts w:ascii="Times New Roman" w:hAnsi="Times New Roman" w:cs="Times New Roman"/>
          <w:color w:val="000000"/>
          <w:sz w:val="24"/>
          <w:szCs w:val="24"/>
        </w:rPr>
        <w:t xml:space="preserve"> </w:t>
      </w:r>
      <w:r w:rsidR="00894C81" w:rsidRPr="00894C81">
        <w:rPr>
          <w:rFonts w:ascii="Times New Roman" w:hAnsi="Times New Roman" w:cs="Times New Roman"/>
          <w:color w:val="000000"/>
          <w:sz w:val="24"/>
          <w:szCs w:val="24"/>
        </w:rPr>
        <w:t xml:space="preserve">(уборщикам производственных помещений и поварам),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color w:val="000000"/>
          <w:sz w:val="24"/>
          <w:szCs w:val="24"/>
        </w:rPr>
      </w:pPr>
      <w:r w:rsidRPr="00894C81">
        <w:rPr>
          <w:rFonts w:ascii="Times New Roman" w:hAnsi="Times New Roman" w:cs="Times New Roman"/>
          <w:color w:val="000000"/>
          <w:sz w:val="24"/>
          <w:szCs w:val="24"/>
        </w:rPr>
        <w:t xml:space="preserve">На момент введения новых систем оплаты труда указанная выплата </w:t>
      </w:r>
      <w:r w:rsidRPr="00894C81">
        <w:rPr>
          <w:rFonts w:ascii="Times New Roman" w:hAnsi="Times New Roman" w:cs="Times New Roman"/>
          <w:color w:val="000000"/>
          <w:sz w:val="24"/>
          <w:szCs w:val="24"/>
        </w:rPr>
        <w:lastRenderedPageBreak/>
        <w:t>устанавливается всем работникам организации,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.4. Доплата за совмещение профессий (должностей) устанавливается работнику организации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.5. Доплата за расширение зон обслуживания устанавливается</w:t>
      </w:r>
      <w:r w:rsidR="00894C81" w:rsidRPr="00894C81">
        <w:rPr>
          <w:rFonts w:ascii="Times New Roman" w:hAnsi="Times New Roman" w:cs="Times New Roman"/>
          <w:color w:val="000000"/>
          <w:sz w:val="24"/>
          <w:szCs w:val="24"/>
        </w:rPr>
        <w:br/>
        <w:t>работнику организации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.6. Доплата  за  увеличение  объема  работы   или  исполнение</w:t>
      </w:r>
      <w:r w:rsidR="00894C81" w:rsidRPr="00894C81">
        <w:rPr>
          <w:rFonts w:ascii="Times New Roman" w:hAnsi="Times New Roman" w:cs="Times New Roman"/>
          <w:color w:val="000000"/>
          <w:sz w:val="24"/>
          <w:szCs w:val="24"/>
        </w:rPr>
        <w:br/>
        <w:t>обязанностей временно отсутствующего работника без освобождения от</w:t>
      </w:r>
      <w:r w:rsidR="00894C81" w:rsidRPr="00894C81">
        <w:rPr>
          <w:rFonts w:ascii="Times New Roman" w:hAnsi="Times New Roman" w:cs="Times New Roman"/>
          <w:color w:val="000000"/>
          <w:sz w:val="24"/>
          <w:szCs w:val="24"/>
        </w:rPr>
        <w:br/>
        <w:t>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.7. Доплата за работу в ночное время производится работникам организации за каждый час работы в ночное время не ниже 20  процентов должностного оклада в соответствии со статьей 154 Трудового кодекса Российской Федерации.</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.8. Доплата   за работу в выходные и нерабочие праздничные дни</w:t>
      </w:r>
      <w:r w:rsidR="00894C81" w:rsidRPr="00894C81">
        <w:rPr>
          <w:rFonts w:ascii="Times New Roman" w:hAnsi="Times New Roman" w:cs="Times New Roman"/>
          <w:color w:val="000000"/>
          <w:sz w:val="24"/>
          <w:szCs w:val="24"/>
        </w:rPr>
        <w:br/>
        <w:t xml:space="preserve">производится работникам организации, как </w:t>
      </w:r>
      <w:proofErr w:type="gramStart"/>
      <w:r w:rsidR="00894C81" w:rsidRPr="00894C81">
        <w:rPr>
          <w:rFonts w:ascii="Times New Roman" w:hAnsi="Times New Roman" w:cs="Times New Roman"/>
          <w:color w:val="000000"/>
          <w:sz w:val="24"/>
          <w:szCs w:val="24"/>
        </w:rPr>
        <w:t>привлекаемых</w:t>
      </w:r>
      <w:proofErr w:type="gramEnd"/>
      <w:r w:rsidR="00894C81" w:rsidRPr="00894C81">
        <w:rPr>
          <w:rFonts w:ascii="Times New Roman" w:hAnsi="Times New Roman" w:cs="Times New Roman"/>
          <w:color w:val="000000"/>
          <w:sz w:val="24"/>
          <w:szCs w:val="24"/>
        </w:rPr>
        <w:t xml:space="preserve"> к работе в выходные и нерабочие праздничные дни в соответствии со статьей 153 Трудового кодекса Российской Федерации.</w:t>
      </w:r>
    </w:p>
    <w:p w:rsidR="00894C81" w:rsidRPr="00894C81" w:rsidRDefault="005340B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894C81" w:rsidRPr="00894C81">
        <w:rPr>
          <w:rFonts w:ascii="Times New Roman" w:hAnsi="Times New Roman" w:cs="Times New Roman"/>
          <w:color w:val="000000"/>
          <w:sz w:val="24"/>
          <w:szCs w:val="24"/>
        </w:rPr>
        <w:t xml:space="preserve">.9. Оплата за сверхурочную работу составляет за первые два часа работы не </w:t>
      </w:r>
      <w:proofErr w:type="gramStart"/>
      <w:r w:rsidR="00894C81" w:rsidRPr="00894C81">
        <w:rPr>
          <w:rFonts w:ascii="Times New Roman" w:hAnsi="Times New Roman" w:cs="Times New Roman"/>
          <w:color w:val="000000"/>
          <w:sz w:val="24"/>
          <w:szCs w:val="24"/>
        </w:rPr>
        <w:t>менее полуторного</w:t>
      </w:r>
      <w:proofErr w:type="gramEnd"/>
      <w:r w:rsidR="00894C81" w:rsidRPr="00894C81">
        <w:rPr>
          <w:rFonts w:ascii="Times New Roman" w:hAnsi="Times New Roman" w:cs="Times New Roman"/>
          <w:color w:val="000000"/>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894C81" w:rsidRPr="00894C81" w:rsidRDefault="002C3EE9" w:rsidP="00894C81">
      <w:pPr>
        <w:widowControl w:val="0"/>
        <w:shd w:val="clear" w:color="auto" w:fill="FFFFFF"/>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894C81" w:rsidRPr="00894C81">
        <w:rPr>
          <w:rFonts w:ascii="Times New Roman" w:hAnsi="Times New Roman" w:cs="Times New Roman"/>
          <w:color w:val="000000"/>
          <w:sz w:val="24"/>
          <w:szCs w:val="24"/>
        </w:rPr>
        <w:t xml:space="preserve">.10. </w:t>
      </w:r>
      <w:proofErr w:type="gramStart"/>
      <w:r w:rsidR="00894C81" w:rsidRPr="00894C81">
        <w:rPr>
          <w:rFonts w:ascii="Times New Roman" w:hAnsi="Times New Roman" w:cs="Times New Roman"/>
          <w:color w:val="000000"/>
          <w:sz w:val="24"/>
          <w:szCs w:val="24"/>
        </w:rPr>
        <w:t>К заработной плате работников организации применяется районный коэффициент  в размере 15 % в соответствии  с постановлением министерства труда Российской Федерации от 11 сентября 1995 года №49 «Об утверждении разъяснения «О порядке начисления процентных надбавок к заработной плате  лицам, работ</w:t>
      </w:r>
      <w:r w:rsidR="00B80E5C">
        <w:rPr>
          <w:rFonts w:ascii="Times New Roman" w:hAnsi="Times New Roman" w:cs="Times New Roman"/>
          <w:color w:val="000000"/>
          <w:sz w:val="24"/>
          <w:szCs w:val="24"/>
        </w:rPr>
        <w:t>ающим в районах Крайнего Севера</w:t>
      </w:r>
      <w:r w:rsidR="00894C81" w:rsidRPr="00894C81">
        <w:rPr>
          <w:rFonts w:ascii="Times New Roman" w:hAnsi="Times New Roman" w:cs="Times New Roman"/>
          <w:color w:val="000000"/>
          <w:sz w:val="24"/>
          <w:szCs w:val="24"/>
        </w:rPr>
        <w:t>, приравненных к ним местностях, в южных районах  Восточной Сибири, Дальнего Востока, и коэффициентов (районных, за работу в высокогорных</w:t>
      </w:r>
      <w:proofErr w:type="gramEnd"/>
      <w:r w:rsidR="00894C81" w:rsidRPr="00894C81">
        <w:rPr>
          <w:rFonts w:ascii="Times New Roman" w:hAnsi="Times New Roman" w:cs="Times New Roman"/>
          <w:color w:val="000000"/>
          <w:sz w:val="24"/>
          <w:szCs w:val="24"/>
        </w:rPr>
        <w:t xml:space="preserve"> </w:t>
      </w:r>
      <w:proofErr w:type="gramStart"/>
      <w:r w:rsidR="00894C81" w:rsidRPr="00894C81">
        <w:rPr>
          <w:rFonts w:ascii="Times New Roman" w:hAnsi="Times New Roman" w:cs="Times New Roman"/>
          <w:color w:val="000000"/>
          <w:sz w:val="24"/>
          <w:szCs w:val="24"/>
        </w:rPr>
        <w:t>районах</w:t>
      </w:r>
      <w:proofErr w:type="gramEnd"/>
      <w:r w:rsidR="00894C81" w:rsidRPr="00894C81">
        <w:rPr>
          <w:rFonts w:ascii="Times New Roman" w:hAnsi="Times New Roman" w:cs="Times New Roman"/>
          <w:color w:val="000000"/>
          <w:sz w:val="24"/>
          <w:szCs w:val="24"/>
        </w:rPr>
        <w:t>, за работу в пустынных и безводных местностях)».</w:t>
      </w:r>
    </w:p>
    <w:p w:rsidR="00894C81" w:rsidRPr="00894C81" w:rsidRDefault="00894C81" w:rsidP="00894C81">
      <w:pPr>
        <w:widowControl w:val="0"/>
        <w:shd w:val="clear" w:color="auto" w:fill="FFFFFF"/>
        <w:autoSpaceDE w:val="0"/>
        <w:autoSpaceDN w:val="0"/>
        <w:spacing w:after="0"/>
        <w:jc w:val="both"/>
        <w:rPr>
          <w:rFonts w:ascii="Times New Roman" w:hAnsi="Times New Roman" w:cs="Times New Roman"/>
          <w:color w:val="000000"/>
          <w:sz w:val="24"/>
          <w:szCs w:val="24"/>
        </w:rPr>
      </w:pPr>
    </w:p>
    <w:p w:rsidR="00894C81" w:rsidRPr="002D0E69" w:rsidRDefault="002C3EE9" w:rsidP="002D0E69">
      <w:pPr>
        <w:widowControl w:val="0"/>
        <w:shd w:val="clear" w:color="auto" w:fill="FFFFFF"/>
        <w:autoSpaceDE w:val="0"/>
        <w:autoSpaceDN w:val="0"/>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00894C81" w:rsidRPr="00894C81">
        <w:rPr>
          <w:rFonts w:ascii="Times New Roman" w:hAnsi="Times New Roman" w:cs="Times New Roman"/>
          <w:b/>
          <w:bCs/>
          <w:sz w:val="24"/>
          <w:szCs w:val="24"/>
        </w:rPr>
        <w:t>. Порядок и условия установления выплат стимулирующего характера</w:t>
      </w:r>
    </w:p>
    <w:p w:rsidR="00894C81" w:rsidRPr="00894C81" w:rsidRDefault="002C3EE9" w:rsidP="00894C81">
      <w:pPr>
        <w:widowControl w:val="0"/>
        <w:shd w:val="clear" w:color="auto" w:fill="FFFFFF"/>
        <w:autoSpaceDE w:val="0"/>
        <w:autoSpaceDN w:val="0"/>
        <w:spacing w:after="0"/>
        <w:ind w:left="14" w:firstLine="706"/>
        <w:jc w:val="both"/>
        <w:rPr>
          <w:rFonts w:ascii="Times New Roman" w:hAnsi="Times New Roman" w:cs="Times New Roman"/>
          <w:sz w:val="24"/>
          <w:szCs w:val="24"/>
        </w:rPr>
      </w:pPr>
      <w:r>
        <w:rPr>
          <w:rFonts w:ascii="Times New Roman" w:hAnsi="Times New Roman" w:cs="Times New Roman"/>
          <w:sz w:val="24"/>
          <w:szCs w:val="24"/>
        </w:rPr>
        <w:t>6</w:t>
      </w:r>
      <w:r w:rsidR="00894C81" w:rsidRPr="00894C81">
        <w:rPr>
          <w:rFonts w:ascii="Times New Roman" w:hAnsi="Times New Roman" w:cs="Times New Roman"/>
          <w:sz w:val="24"/>
          <w:szCs w:val="24"/>
        </w:rPr>
        <w:t>.1. В целях поощрения работников организации за выполненную работу устанавливаются следующие выплаты стимулирующего характера:</w:t>
      </w:r>
    </w:p>
    <w:p w:rsidR="00894C81" w:rsidRPr="00894C81" w:rsidRDefault="00894C81" w:rsidP="00894C81">
      <w:pPr>
        <w:widowControl w:val="0"/>
        <w:shd w:val="clear" w:color="auto" w:fill="FFFFFF"/>
        <w:autoSpaceDE w:val="0"/>
        <w:autoSpaceDN w:val="0"/>
        <w:spacing w:after="0"/>
        <w:ind w:left="14" w:firstLine="709"/>
        <w:jc w:val="both"/>
        <w:rPr>
          <w:rFonts w:ascii="Times New Roman" w:hAnsi="Times New Roman" w:cs="Times New Roman"/>
          <w:sz w:val="24"/>
          <w:szCs w:val="24"/>
        </w:rPr>
      </w:pPr>
      <w:r w:rsidRPr="00894C81">
        <w:rPr>
          <w:rFonts w:ascii="Times New Roman" w:hAnsi="Times New Roman" w:cs="Times New Roman"/>
          <w:sz w:val="24"/>
          <w:szCs w:val="24"/>
        </w:rPr>
        <w:t xml:space="preserve">1) </w:t>
      </w:r>
      <w:r w:rsidR="00354E67">
        <w:rPr>
          <w:rFonts w:ascii="Times New Roman" w:hAnsi="Times New Roman" w:cs="Times New Roman"/>
          <w:sz w:val="24"/>
          <w:szCs w:val="24"/>
        </w:rPr>
        <w:t xml:space="preserve"> </w:t>
      </w:r>
      <w:r w:rsidRPr="00894C81">
        <w:rPr>
          <w:rFonts w:ascii="Times New Roman" w:hAnsi="Times New Roman" w:cs="Times New Roman"/>
          <w:sz w:val="24"/>
          <w:szCs w:val="24"/>
        </w:rPr>
        <w:t>выплаты за интенсивность и высокие результаты работы, в том числе:</w:t>
      </w:r>
    </w:p>
    <w:p w:rsidR="00894C81" w:rsidRPr="00894C81" w:rsidRDefault="00B80E5C" w:rsidP="00894C81">
      <w:pPr>
        <w:widowControl w:val="0"/>
        <w:shd w:val="clear" w:color="auto" w:fill="FFFFFF"/>
        <w:autoSpaceDE w:val="0"/>
        <w:autoSpaceDN w:val="0"/>
        <w:spacing w:after="0"/>
        <w:ind w:left="14" w:firstLine="706"/>
        <w:jc w:val="both"/>
        <w:rPr>
          <w:rFonts w:ascii="Times New Roman" w:hAnsi="Times New Roman" w:cs="Times New Roman"/>
          <w:sz w:val="24"/>
          <w:szCs w:val="24"/>
        </w:rPr>
      </w:pPr>
      <w:r w:rsidRPr="00B80E5C">
        <w:rPr>
          <w:rFonts w:ascii="Times New Roman" w:hAnsi="Times New Roman" w:cs="Times New Roman"/>
          <w:sz w:val="24"/>
          <w:szCs w:val="24"/>
        </w:rPr>
        <w:t>2</w:t>
      </w:r>
      <w:r w:rsidR="00894C81" w:rsidRPr="00894C81">
        <w:rPr>
          <w:rFonts w:ascii="Times New Roman" w:hAnsi="Times New Roman" w:cs="Times New Roman"/>
          <w:sz w:val="24"/>
          <w:szCs w:val="24"/>
        </w:rPr>
        <w:t>)</w:t>
      </w:r>
      <w:r w:rsidR="00354E67">
        <w:rPr>
          <w:rFonts w:ascii="Times New Roman" w:hAnsi="Times New Roman" w:cs="Times New Roman"/>
          <w:sz w:val="24"/>
          <w:szCs w:val="24"/>
        </w:rPr>
        <w:t xml:space="preserve"> </w:t>
      </w:r>
      <w:r w:rsidR="00894C81" w:rsidRPr="00894C81">
        <w:rPr>
          <w:rFonts w:ascii="Times New Roman" w:hAnsi="Times New Roman" w:cs="Times New Roman"/>
          <w:sz w:val="24"/>
          <w:szCs w:val="24"/>
        </w:rPr>
        <w:t>выплаты за качество выполняемых работ;</w:t>
      </w:r>
    </w:p>
    <w:p w:rsidR="00894C81" w:rsidRPr="00894C81" w:rsidRDefault="00B80E5C" w:rsidP="00894C81">
      <w:pPr>
        <w:widowControl w:val="0"/>
        <w:shd w:val="clear" w:color="auto" w:fill="FFFFFF"/>
        <w:autoSpaceDE w:val="0"/>
        <w:autoSpaceDN w:val="0"/>
        <w:spacing w:after="0"/>
        <w:ind w:left="14" w:firstLine="706"/>
        <w:jc w:val="both"/>
        <w:rPr>
          <w:rFonts w:ascii="Times New Roman" w:hAnsi="Times New Roman" w:cs="Times New Roman"/>
          <w:sz w:val="24"/>
          <w:szCs w:val="24"/>
        </w:rPr>
      </w:pPr>
      <w:r w:rsidRPr="00B80E5C">
        <w:rPr>
          <w:rFonts w:ascii="Times New Roman" w:hAnsi="Times New Roman" w:cs="Times New Roman"/>
          <w:sz w:val="24"/>
          <w:szCs w:val="24"/>
        </w:rPr>
        <w:t>3</w:t>
      </w:r>
      <w:r w:rsidR="00894C81" w:rsidRPr="00894C81">
        <w:rPr>
          <w:rFonts w:ascii="Times New Roman" w:hAnsi="Times New Roman" w:cs="Times New Roman"/>
          <w:sz w:val="24"/>
          <w:szCs w:val="24"/>
        </w:rPr>
        <w:t>)</w:t>
      </w:r>
      <w:r w:rsidR="00354E67">
        <w:rPr>
          <w:rFonts w:ascii="Times New Roman" w:hAnsi="Times New Roman" w:cs="Times New Roman"/>
          <w:sz w:val="24"/>
          <w:szCs w:val="24"/>
        </w:rPr>
        <w:t xml:space="preserve"> </w:t>
      </w:r>
      <w:r w:rsidR="00894C81" w:rsidRPr="00894C81">
        <w:rPr>
          <w:rFonts w:ascii="Times New Roman" w:hAnsi="Times New Roman" w:cs="Times New Roman"/>
          <w:sz w:val="24"/>
          <w:szCs w:val="24"/>
        </w:rPr>
        <w:t>выплаты за интенсивность и высокие результаты работы;</w:t>
      </w:r>
    </w:p>
    <w:p w:rsidR="00894C81" w:rsidRPr="00894C81" w:rsidRDefault="00B80E5C" w:rsidP="00894C81">
      <w:pPr>
        <w:widowControl w:val="0"/>
        <w:shd w:val="clear" w:color="auto" w:fill="FFFFFF"/>
        <w:autoSpaceDE w:val="0"/>
        <w:autoSpaceDN w:val="0"/>
        <w:spacing w:after="0"/>
        <w:ind w:left="14" w:firstLine="706"/>
        <w:jc w:val="both"/>
        <w:rPr>
          <w:rFonts w:ascii="Times New Roman" w:hAnsi="Times New Roman" w:cs="Times New Roman"/>
          <w:sz w:val="24"/>
          <w:szCs w:val="24"/>
        </w:rPr>
      </w:pPr>
      <w:r w:rsidRPr="00B80E5C">
        <w:rPr>
          <w:rFonts w:ascii="Times New Roman" w:hAnsi="Times New Roman" w:cs="Times New Roman"/>
          <w:sz w:val="24"/>
          <w:szCs w:val="24"/>
        </w:rPr>
        <w:lastRenderedPageBreak/>
        <w:t>4</w:t>
      </w:r>
      <w:r w:rsidR="00894C81" w:rsidRPr="00894C81">
        <w:rPr>
          <w:rFonts w:ascii="Times New Roman" w:hAnsi="Times New Roman" w:cs="Times New Roman"/>
          <w:sz w:val="24"/>
          <w:szCs w:val="24"/>
        </w:rPr>
        <w:t>)</w:t>
      </w:r>
      <w:r w:rsidR="00354E67">
        <w:rPr>
          <w:rFonts w:ascii="Times New Roman" w:hAnsi="Times New Roman" w:cs="Times New Roman"/>
          <w:sz w:val="24"/>
          <w:szCs w:val="24"/>
        </w:rPr>
        <w:t xml:space="preserve"> </w:t>
      </w:r>
      <w:r w:rsidR="00894C81" w:rsidRPr="00894C81">
        <w:rPr>
          <w:rFonts w:ascii="Times New Roman" w:hAnsi="Times New Roman" w:cs="Times New Roman"/>
          <w:sz w:val="24"/>
          <w:szCs w:val="24"/>
        </w:rPr>
        <w:t>премии за выполнение особо важных и ответственных работ;</w:t>
      </w:r>
    </w:p>
    <w:p w:rsidR="00894C81" w:rsidRPr="00894C81" w:rsidRDefault="00B80E5C" w:rsidP="00894C81">
      <w:pPr>
        <w:widowControl w:val="0"/>
        <w:shd w:val="clear" w:color="auto" w:fill="FFFFFF"/>
        <w:autoSpaceDE w:val="0"/>
        <w:autoSpaceDN w:val="0"/>
        <w:spacing w:after="0"/>
        <w:ind w:left="14" w:firstLine="706"/>
        <w:jc w:val="both"/>
        <w:rPr>
          <w:rFonts w:ascii="Times New Roman" w:hAnsi="Times New Roman" w:cs="Times New Roman"/>
          <w:sz w:val="24"/>
          <w:szCs w:val="24"/>
        </w:rPr>
      </w:pPr>
      <w:r w:rsidRPr="00B80E5C">
        <w:rPr>
          <w:rFonts w:ascii="Times New Roman" w:hAnsi="Times New Roman" w:cs="Times New Roman"/>
          <w:sz w:val="24"/>
          <w:szCs w:val="24"/>
        </w:rPr>
        <w:t>5</w:t>
      </w:r>
      <w:r w:rsidR="00894C81" w:rsidRPr="00894C81">
        <w:rPr>
          <w:rFonts w:ascii="Times New Roman" w:hAnsi="Times New Roman" w:cs="Times New Roman"/>
          <w:sz w:val="24"/>
          <w:szCs w:val="24"/>
        </w:rPr>
        <w:t>)</w:t>
      </w:r>
      <w:r w:rsidR="00354E67">
        <w:rPr>
          <w:rFonts w:ascii="Times New Roman" w:hAnsi="Times New Roman" w:cs="Times New Roman"/>
          <w:sz w:val="24"/>
          <w:szCs w:val="24"/>
        </w:rPr>
        <w:t xml:space="preserve"> </w:t>
      </w:r>
      <w:r w:rsidR="00894C81" w:rsidRPr="00894C81">
        <w:rPr>
          <w:rFonts w:ascii="Times New Roman" w:hAnsi="Times New Roman" w:cs="Times New Roman"/>
          <w:sz w:val="24"/>
          <w:szCs w:val="24"/>
        </w:rPr>
        <w:t>премиальные выплаты по итогам года.</w:t>
      </w:r>
    </w:p>
    <w:p w:rsidR="00894C81" w:rsidRPr="00894C81" w:rsidRDefault="00894C81" w:rsidP="00894C81">
      <w:pPr>
        <w:widowControl w:val="0"/>
        <w:shd w:val="clear" w:color="auto" w:fill="FFFFFF"/>
        <w:autoSpaceDE w:val="0"/>
        <w:autoSpaceDN w:val="0"/>
        <w:spacing w:after="0"/>
        <w:ind w:firstLine="720"/>
        <w:jc w:val="both"/>
        <w:rPr>
          <w:rFonts w:ascii="Times New Roman" w:hAnsi="Times New Roman" w:cs="Times New Roman"/>
          <w:sz w:val="24"/>
          <w:szCs w:val="24"/>
        </w:rPr>
      </w:pPr>
      <w:r w:rsidRPr="00894C81">
        <w:rPr>
          <w:rFonts w:ascii="Times New Roman" w:hAnsi="Times New Roman" w:cs="Times New Roman"/>
          <w:sz w:val="24"/>
          <w:szCs w:val="24"/>
        </w:rPr>
        <w:t>Выплаты стимулирующего характера осуществляются в каждой образовательной организации по решению комиссии по распределению стимулирующих выплат (далее комиссия), утвержденной приказом организации, в пределах бюджетных ассигнований на оплату труда работников организации, а также средств от приносящей доход деятельности, направленных учреждением на оплату труда работников организации.</w:t>
      </w:r>
    </w:p>
    <w:p w:rsidR="00894C81" w:rsidRPr="00894C81" w:rsidRDefault="00894C81" w:rsidP="00894C81">
      <w:pPr>
        <w:widowControl w:val="0"/>
        <w:shd w:val="clear" w:color="auto" w:fill="FFFFFF"/>
        <w:autoSpaceDE w:val="0"/>
        <w:autoSpaceDN w:val="0"/>
        <w:spacing w:after="0"/>
        <w:ind w:firstLine="715"/>
        <w:jc w:val="both"/>
        <w:rPr>
          <w:rFonts w:ascii="Times New Roman" w:hAnsi="Times New Roman" w:cs="Times New Roman"/>
          <w:sz w:val="24"/>
          <w:szCs w:val="24"/>
        </w:rPr>
      </w:pPr>
      <w:r w:rsidRPr="00894C81">
        <w:rPr>
          <w:rFonts w:ascii="Times New Roman" w:hAnsi="Times New Roman" w:cs="Times New Roman"/>
          <w:sz w:val="24"/>
          <w:szCs w:val="24"/>
        </w:rPr>
        <w:t>Премирование работников организации осуществляется на основе положения о премировании, утверждаемого локальным нормативным актом организации.</w:t>
      </w:r>
    </w:p>
    <w:p w:rsidR="00894C81" w:rsidRPr="00894C81" w:rsidRDefault="00354E67" w:rsidP="00894C81">
      <w:pPr>
        <w:widowControl w:val="0"/>
        <w:shd w:val="clear" w:color="auto" w:fill="FFFFFF"/>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6</w:t>
      </w:r>
      <w:r w:rsidR="00894C81" w:rsidRPr="00894C81">
        <w:rPr>
          <w:rFonts w:ascii="Times New Roman" w:hAnsi="Times New Roman" w:cs="Times New Roman"/>
          <w:sz w:val="24"/>
          <w:szCs w:val="24"/>
        </w:rPr>
        <w:t xml:space="preserve">.2. Выплаты стимулирующего характера устанавливаются приказом руководителя организации на основании решения комиссии. Конкретный размер каждой надбавки может устанавливаться как в абсолютном значении, так и в процентном отношении к окладу. </w:t>
      </w:r>
    </w:p>
    <w:p w:rsidR="00894C81" w:rsidRPr="00894C81" w:rsidRDefault="00894C81" w:rsidP="00894C81">
      <w:pPr>
        <w:widowControl w:val="0"/>
        <w:autoSpaceDE w:val="0"/>
        <w:autoSpaceDN w:val="0"/>
        <w:spacing w:after="0"/>
        <w:jc w:val="both"/>
        <w:rPr>
          <w:rFonts w:ascii="Times New Roman" w:hAnsi="Times New Roman" w:cs="Times New Roman"/>
          <w:sz w:val="24"/>
          <w:szCs w:val="24"/>
        </w:rPr>
      </w:pPr>
      <w:r w:rsidRPr="00894C81">
        <w:rPr>
          <w:rFonts w:ascii="Times New Roman" w:hAnsi="Times New Roman" w:cs="Times New Roman"/>
          <w:sz w:val="24"/>
          <w:szCs w:val="24"/>
        </w:rPr>
        <w:t>         </w:t>
      </w:r>
    </w:p>
    <w:p w:rsidR="00894C81" w:rsidRPr="00354E67" w:rsidRDefault="00354E67" w:rsidP="00894C81">
      <w:pPr>
        <w:widowControl w:val="0"/>
        <w:autoSpaceDE w:val="0"/>
        <w:autoSpaceDN w:val="0"/>
        <w:adjustRightInd w:val="0"/>
        <w:spacing w:after="0"/>
        <w:jc w:val="center"/>
        <w:outlineLvl w:val="1"/>
        <w:rPr>
          <w:rFonts w:ascii="Times New Roman" w:hAnsi="Times New Roman" w:cs="Times New Roman"/>
          <w:b/>
          <w:sz w:val="24"/>
          <w:szCs w:val="24"/>
        </w:rPr>
      </w:pPr>
      <w:r w:rsidRPr="00354E67">
        <w:rPr>
          <w:rFonts w:ascii="Times New Roman" w:hAnsi="Times New Roman" w:cs="Times New Roman"/>
          <w:b/>
          <w:sz w:val="24"/>
          <w:szCs w:val="24"/>
          <w:lang w:val="en-US"/>
        </w:rPr>
        <w:t>VII</w:t>
      </w:r>
      <w:r w:rsidR="00894C81" w:rsidRPr="00354E67">
        <w:rPr>
          <w:rFonts w:ascii="Times New Roman" w:hAnsi="Times New Roman" w:cs="Times New Roman"/>
          <w:b/>
          <w:sz w:val="24"/>
          <w:szCs w:val="24"/>
        </w:rPr>
        <w:t>. Перечень работников основного персонала организации</w:t>
      </w:r>
    </w:p>
    <w:p w:rsidR="00894C81" w:rsidRPr="00894C81" w:rsidRDefault="00894C81" w:rsidP="00894C81">
      <w:pPr>
        <w:widowControl w:val="0"/>
        <w:autoSpaceDE w:val="0"/>
        <w:autoSpaceDN w:val="0"/>
        <w:adjustRightInd w:val="0"/>
        <w:spacing w:after="0"/>
        <w:jc w:val="both"/>
        <w:rPr>
          <w:rFonts w:ascii="Times New Roman" w:hAnsi="Times New Roman" w:cs="Times New Roman"/>
          <w:sz w:val="24"/>
          <w:szCs w:val="24"/>
        </w:rPr>
      </w:pPr>
    </w:p>
    <w:p w:rsidR="00894C81" w:rsidRPr="00354E67" w:rsidRDefault="00B80E5C" w:rsidP="00354E67">
      <w:pPr>
        <w:widowControl w:val="0"/>
        <w:autoSpaceDE w:val="0"/>
        <w:autoSpaceDN w:val="0"/>
        <w:adjustRightInd w:val="0"/>
        <w:spacing w:after="0"/>
        <w:ind w:firstLine="540"/>
        <w:jc w:val="both"/>
        <w:rPr>
          <w:rFonts w:ascii="Times New Roman" w:hAnsi="Times New Roman" w:cs="Times New Roman"/>
          <w:sz w:val="24"/>
          <w:szCs w:val="24"/>
        </w:rPr>
      </w:pPr>
      <w:r w:rsidRPr="00E309CD">
        <w:rPr>
          <w:rFonts w:ascii="Times New Roman" w:hAnsi="Times New Roman" w:cs="Times New Roman"/>
          <w:sz w:val="24"/>
          <w:szCs w:val="24"/>
        </w:rPr>
        <w:t>7</w:t>
      </w:r>
      <w:r w:rsidR="00894C81" w:rsidRPr="00894C81">
        <w:rPr>
          <w:rFonts w:ascii="Times New Roman" w:hAnsi="Times New Roman" w:cs="Times New Roman"/>
          <w:sz w:val="24"/>
          <w:szCs w:val="24"/>
        </w:rPr>
        <w:t>.1. К основному персоналу учреждений относятся работники, непосредственно обеспечивающие выполнение основных функций, для реализации которых создана организация:</w:t>
      </w:r>
    </w:p>
    <w:p w:rsidR="00894C81" w:rsidRPr="00354E67" w:rsidRDefault="00894C81" w:rsidP="00354E67">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 учитель-логопед;</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 педагог-психолог;</w:t>
      </w:r>
    </w:p>
    <w:p w:rsidR="00894C81" w:rsidRPr="00354E67" w:rsidRDefault="00894C81" w:rsidP="00354E67">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 воспитатель;</w:t>
      </w:r>
    </w:p>
    <w:p w:rsidR="00894C81" w:rsidRPr="00894C81" w:rsidRDefault="00894C81" w:rsidP="00894C81">
      <w:pPr>
        <w:widowControl w:val="0"/>
        <w:autoSpaceDE w:val="0"/>
        <w:autoSpaceDN w:val="0"/>
        <w:adjustRightInd w:val="0"/>
        <w:spacing w:after="0"/>
        <w:ind w:firstLine="540"/>
        <w:jc w:val="both"/>
        <w:rPr>
          <w:rFonts w:ascii="Times New Roman" w:hAnsi="Times New Roman" w:cs="Times New Roman"/>
          <w:sz w:val="24"/>
          <w:szCs w:val="24"/>
        </w:rPr>
      </w:pPr>
      <w:r w:rsidRPr="00894C81">
        <w:rPr>
          <w:rFonts w:ascii="Times New Roman" w:hAnsi="Times New Roman" w:cs="Times New Roman"/>
          <w:sz w:val="24"/>
          <w:szCs w:val="24"/>
        </w:rPr>
        <w:t>- музыкальный руководитель</w:t>
      </w:r>
    </w:p>
    <w:p w:rsidR="00894C81" w:rsidRPr="00894C81" w:rsidRDefault="002D0E69" w:rsidP="00894C81">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старший воспитатель.</w:t>
      </w:r>
    </w:p>
    <w:p w:rsidR="0099461A" w:rsidRPr="00894C81" w:rsidRDefault="0099461A" w:rsidP="00894C81">
      <w:pPr>
        <w:spacing w:after="0"/>
        <w:rPr>
          <w:rFonts w:ascii="Times New Roman" w:hAnsi="Times New Roman" w:cs="Times New Roman"/>
          <w:sz w:val="24"/>
          <w:szCs w:val="24"/>
        </w:rPr>
      </w:pPr>
    </w:p>
    <w:sectPr w:rsidR="0099461A" w:rsidRPr="00894C81" w:rsidSect="006729D2">
      <w:headerReference w:type="default" r:id="rId15"/>
      <w:footerReference w:type="even" r:id="rId16"/>
      <w:footerReference w:type="default" r:id="rId17"/>
      <w:pgSz w:w="11906" w:h="16838"/>
      <w:pgMar w:top="1134"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2D" w:rsidRDefault="0017362D" w:rsidP="0017362D">
      <w:pPr>
        <w:spacing w:after="0" w:line="240" w:lineRule="auto"/>
      </w:pPr>
      <w:r>
        <w:separator/>
      </w:r>
    </w:p>
  </w:endnote>
  <w:endnote w:type="continuationSeparator" w:id="0">
    <w:p w:rsidR="0017362D" w:rsidRDefault="0017362D" w:rsidP="00173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EC3AB1" w:rsidP="00927711">
    <w:pPr>
      <w:pStyle w:val="a3"/>
      <w:framePr w:wrap="around" w:vAnchor="text" w:hAnchor="margin" w:xAlign="right" w:y="1"/>
      <w:rPr>
        <w:rStyle w:val="a5"/>
      </w:rPr>
    </w:pPr>
    <w:r>
      <w:rPr>
        <w:rStyle w:val="a5"/>
      </w:rPr>
      <w:fldChar w:fldCharType="begin"/>
    </w:r>
    <w:r w:rsidR="0099461A">
      <w:rPr>
        <w:rStyle w:val="a5"/>
      </w:rPr>
      <w:instrText xml:space="preserve">PAGE  </w:instrText>
    </w:r>
    <w:r>
      <w:rPr>
        <w:rStyle w:val="a5"/>
      </w:rPr>
      <w:fldChar w:fldCharType="separate"/>
    </w:r>
    <w:r w:rsidR="0099461A">
      <w:rPr>
        <w:rStyle w:val="a5"/>
        <w:noProof/>
      </w:rPr>
      <w:t>14</w:t>
    </w:r>
    <w:r>
      <w:rPr>
        <w:rStyle w:val="a5"/>
      </w:rPr>
      <w:fldChar w:fldCharType="end"/>
    </w:r>
  </w:p>
  <w:p w:rsidR="00311771" w:rsidRDefault="00360A3F" w:rsidP="009277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60A3F" w:rsidP="003C4F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2D" w:rsidRDefault="0017362D" w:rsidP="0017362D">
      <w:pPr>
        <w:spacing w:after="0" w:line="240" w:lineRule="auto"/>
      </w:pPr>
      <w:r>
        <w:separator/>
      </w:r>
    </w:p>
  </w:footnote>
  <w:footnote w:type="continuationSeparator" w:id="0">
    <w:p w:rsidR="0017362D" w:rsidRDefault="0017362D" w:rsidP="00173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D2" w:rsidRPr="006729D2" w:rsidRDefault="00360A3F">
    <w:pPr>
      <w:pStyle w:val="a8"/>
      <w:jc w:val="center"/>
      <w:rPr>
        <w:sz w:val="20"/>
        <w:szCs w:val="20"/>
      </w:rPr>
    </w:pPr>
  </w:p>
  <w:p w:rsidR="006729D2" w:rsidRDefault="00360A3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94C81"/>
    <w:rsid w:val="0017362D"/>
    <w:rsid w:val="002C3EE9"/>
    <w:rsid w:val="002D0E69"/>
    <w:rsid w:val="00354E67"/>
    <w:rsid w:val="00360A3F"/>
    <w:rsid w:val="005340B9"/>
    <w:rsid w:val="00714F39"/>
    <w:rsid w:val="0073416C"/>
    <w:rsid w:val="00894C81"/>
    <w:rsid w:val="0099461A"/>
    <w:rsid w:val="00B80E5C"/>
    <w:rsid w:val="00C0115F"/>
    <w:rsid w:val="00CF0995"/>
    <w:rsid w:val="00E11CB1"/>
    <w:rsid w:val="00E309CD"/>
    <w:rsid w:val="00EC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C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894C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94C81"/>
    <w:rPr>
      <w:rFonts w:ascii="Times New Roman" w:eastAsia="Times New Roman" w:hAnsi="Times New Roman" w:cs="Times New Roman"/>
      <w:sz w:val="24"/>
      <w:szCs w:val="24"/>
    </w:rPr>
  </w:style>
  <w:style w:type="character" w:styleId="a5">
    <w:name w:val="page number"/>
    <w:basedOn w:val="a0"/>
    <w:rsid w:val="00894C81"/>
  </w:style>
  <w:style w:type="paragraph" w:styleId="a6">
    <w:name w:val="List Paragraph"/>
    <w:basedOn w:val="a"/>
    <w:uiPriority w:val="34"/>
    <w:qFormat/>
    <w:rsid w:val="00894C81"/>
    <w:pPr>
      <w:spacing w:after="0" w:line="240" w:lineRule="auto"/>
      <w:ind w:left="720"/>
      <w:contextualSpacing/>
    </w:pPr>
    <w:rPr>
      <w:rFonts w:ascii="Times New Roman" w:eastAsia="Times New Roman" w:hAnsi="Times New Roman" w:cs="Times New Roman"/>
      <w:sz w:val="24"/>
      <w:szCs w:val="24"/>
    </w:rPr>
  </w:style>
  <w:style w:type="character" w:styleId="a7">
    <w:name w:val="Hyperlink"/>
    <w:uiPriority w:val="99"/>
    <w:unhideWhenUsed/>
    <w:rsid w:val="00894C81"/>
    <w:rPr>
      <w:color w:val="0000FF"/>
      <w:u w:val="single"/>
    </w:rPr>
  </w:style>
  <w:style w:type="paragraph" w:styleId="a8">
    <w:name w:val="header"/>
    <w:basedOn w:val="a"/>
    <w:link w:val="a9"/>
    <w:uiPriority w:val="99"/>
    <w:rsid w:val="00894C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894C81"/>
    <w:rPr>
      <w:rFonts w:ascii="Times New Roman" w:eastAsia="Times New Roman" w:hAnsi="Times New Roman" w:cs="Times New Roman"/>
      <w:sz w:val="24"/>
      <w:szCs w:val="24"/>
    </w:rPr>
  </w:style>
  <w:style w:type="paragraph" w:styleId="aa">
    <w:name w:val="No Spacing"/>
    <w:uiPriority w:val="1"/>
    <w:qFormat/>
    <w:rsid w:val="002D0E69"/>
    <w:pPr>
      <w:spacing w:after="0" w:line="240" w:lineRule="auto"/>
    </w:pPr>
    <w:rPr>
      <w:rFonts w:ascii="Times New Roman" w:eastAsiaTheme="minorHAnsi" w:hAnsi="Times New Roman"/>
      <w:sz w:val="24"/>
      <w:lang w:eastAsia="en-US"/>
    </w:rPr>
  </w:style>
  <w:style w:type="table" w:styleId="ab">
    <w:name w:val="Table Grid"/>
    <w:basedOn w:val="a1"/>
    <w:uiPriority w:val="59"/>
    <w:rsid w:val="002D0E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AF8D90C5D30E2B8D08C972366F6B02E3FD5553403866B6C5E9D72D3CX222E" TargetMode="External"/><Relationship Id="rId13" Type="http://schemas.openxmlformats.org/officeDocument/2006/relationships/hyperlink" Target="consultantplus://offline/ref=FCAF8D90C5D30E2B8D08C972366F6B02E3F85A51443266B6C5E9D72D3CX22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g.ru/2012/12/30/obrazovanie-dok.html" TargetMode="External"/><Relationship Id="rId12" Type="http://schemas.openxmlformats.org/officeDocument/2006/relationships/hyperlink" Target="consultantplus://offline/ref=FCAF8D90C5D30E2B8D08C972366F6B02E5F05657403B3BBCCDB0DB2FX32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CAF8D90C5D30E2B8D08C972366F6B02EAFD5256443B3BBCCDB0DB2FX32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CAF8D90C5D30E2B8D08C972366F6B02E3FB5655433766B6C5E9D72D3CX22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AF8D90C5D30E2B8D08C972366F6B02E3FD5B55443966B6C5E9D72D3C227204DA92000F2CX221E" TargetMode="External"/><Relationship Id="rId14" Type="http://schemas.openxmlformats.org/officeDocument/2006/relationships/hyperlink" Target="consultantplus://offline/ref=FCAF8D90C5D30E2B8D08C972366F6B02E5F85650473B3BBCCDB0DB2FX3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4CA8-3FAA-4435-82B6-BF5D6A8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МДОУ Сад№3</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Сад№3</dc:creator>
  <cp:keywords/>
  <dc:description/>
  <cp:lastModifiedBy>МБДОУ Детский сад № 3</cp:lastModifiedBy>
  <cp:revision>6</cp:revision>
  <dcterms:created xsi:type="dcterms:W3CDTF">2013-10-03T06:27:00Z</dcterms:created>
  <dcterms:modified xsi:type="dcterms:W3CDTF">2013-11-18T03:23:00Z</dcterms:modified>
</cp:coreProperties>
</file>